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65" w:rsidRPr="004F41D9" w:rsidRDefault="009D1465" w:rsidP="009D1465">
      <w:pPr>
        <w:jc w:val="center"/>
        <w:outlineLvl w:val="0"/>
        <w:rPr>
          <w:rFonts w:ascii="Times New Roman" w:eastAsia="Times New Roman" w:hAnsi="Times New Roman" w:cs="Times New Roman"/>
          <w:b/>
          <w:shd w:val="clear" w:color="auto" w:fill="FFFFFF"/>
          <w:lang w:val="es-AR"/>
        </w:rPr>
      </w:pPr>
      <w:bookmarkStart w:id="0" w:name="_GoBack"/>
      <w:bookmarkEnd w:id="0"/>
      <w:r w:rsidRPr="004F41D9">
        <w:rPr>
          <w:rFonts w:ascii="Times New Roman" w:eastAsia="Times New Roman" w:hAnsi="Times New Roman" w:cs="Times New Roman"/>
          <w:b/>
          <w:shd w:val="clear" w:color="auto" w:fill="FFFFFF"/>
          <w:lang w:val="es-AR"/>
        </w:rPr>
        <w:t>XIII Simposio Interamericano de Etnografía de la Educación</w:t>
      </w:r>
    </w:p>
    <w:p w:rsidR="009D1465" w:rsidRPr="004F41D9" w:rsidRDefault="009D1465" w:rsidP="009D1465">
      <w:pPr>
        <w:jc w:val="center"/>
        <w:outlineLvl w:val="0"/>
        <w:rPr>
          <w:rFonts w:ascii="Times New Roman" w:eastAsia="Times New Roman" w:hAnsi="Times New Roman" w:cs="Times New Roman"/>
          <w:b/>
          <w:shd w:val="clear" w:color="auto" w:fill="FFFFFF"/>
          <w:lang w:val="es-AR"/>
        </w:rPr>
      </w:pPr>
      <w:r w:rsidRPr="004F41D9">
        <w:rPr>
          <w:rFonts w:ascii="Times New Roman" w:eastAsia="Times New Roman" w:hAnsi="Times New Roman" w:cs="Times New Roman"/>
          <w:b/>
          <w:shd w:val="clear" w:color="auto" w:fill="FFFFFF"/>
          <w:lang w:val="es-AR"/>
        </w:rPr>
        <w:t>UCLA 18-20 de septiembre, 2013.</w:t>
      </w:r>
    </w:p>
    <w:p w:rsidR="009D1465" w:rsidRPr="004F41D9" w:rsidRDefault="009D1465" w:rsidP="009D1465">
      <w:pPr>
        <w:jc w:val="center"/>
        <w:rPr>
          <w:rFonts w:ascii="Arial" w:eastAsia="Times New Roman" w:hAnsi="Arial" w:cs="Arial"/>
          <w:b/>
          <w:shd w:val="clear" w:color="auto" w:fill="FFFFFF"/>
          <w:lang w:val="es-AR"/>
        </w:rPr>
      </w:pPr>
    </w:p>
    <w:p w:rsidR="009D1465" w:rsidRPr="004F41D9" w:rsidRDefault="009D1465" w:rsidP="009D1465">
      <w:pPr>
        <w:spacing w:line="360" w:lineRule="auto"/>
        <w:jc w:val="both"/>
        <w:rPr>
          <w:rFonts w:ascii="Times New Roman" w:eastAsia="Calibri" w:hAnsi="Times New Roman" w:cs="Times New Roman"/>
          <w:b/>
          <w:lang w:val="es-AR"/>
        </w:rPr>
      </w:pPr>
      <w:r w:rsidRPr="004F41D9">
        <w:rPr>
          <w:rFonts w:ascii="Times New Roman" w:eastAsia="Calibri" w:hAnsi="Times New Roman" w:cs="Times New Roman"/>
          <w:b/>
          <w:lang w:val="es-AR"/>
        </w:rPr>
        <w:t xml:space="preserve">“El trabajo de enseñar en el </w:t>
      </w:r>
      <w:r w:rsidRPr="004F41D9">
        <w:rPr>
          <w:rFonts w:ascii="Times New Roman" w:eastAsia="Calibri" w:hAnsi="Times New Roman" w:cs="Times New Roman"/>
          <w:b/>
          <w:i/>
          <w:lang w:val="es-AR"/>
        </w:rPr>
        <w:t>Ciclo Básico</w:t>
      </w:r>
      <w:r w:rsidRPr="004F41D9">
        <w:rPr>
          <w:rFonts w:ascii="Times New Roman" w:eastAsia="Calibri" w:hAnsi="Times New Roman" w:cs="Times New Roman"/>
          <w:b/>
          <w:lang w:val="es-AR"/>
        </w:rPr>
        <w:t xml:space="preserve"> en una Escuela Secundaria Estatal: construcciones metodológicas, dispositivos didácticos y singularidad de alumnos/as”.</w:t>
      </w:r>
    </w:p>
    <w:p w:rsidR="009D1465" w:rsidRPr="00C12DBC" w:rsidRDefault="009D1465" w:rsidP="009D1465">
      <w:pPr>
        <w:spacing w:line="360" w:lineRule="auto"/>
        <w:jc w:val="both"/>
        <w:outlineLvl w:val="0"/>
        <w:rPr>
          <w:rFonts w:ascii="Times New Roman" w:eastAsia="Calibri" w:hAnsi="Times New Roman" w:cs="Times New Roman"/>
          <w:b/>
          <w:lang w:val="en-US"/>
        </w:rPr>
      </w:pPr>
      <w:r w:rsidRPr="00C12DBC">
        <w:rPr>
          <w:rFonts w:ascii="Times New Roman" w:eastAsia="Calibri" w:hAnsi="Times New Roman" w:cs="Times New Roman"/>
          <w:b/>
          <w:lang w:val="en-US"/>
        </w:rPr>
        <w:t>Octavio Falconi</w:t>
      </w:r>
    </w:p>
    <w:p w:rsidR="009D1465" w:rsidRPr="00C12DBC" w:rsidRDefault="009D1465">
      <w:pPr>
        <w:rPr>
          <w:lang w:val="en-US"/>
        </w:rPr>
      </w:pPr>
    </w:p>
    <w:p w:rsidR="009D1465" w:rsidRPr="00C12DBC" w:rsidRDefault="009D1465" w:rsidP="004F41D9">
      <w:pPr>
        <w:jc w:val="both"/>
        <w:rPr>
          <w:lang w:val="en-US"/>
        </w:rPr>
      </w:pPr>
      <w:r w:rsidRPr="00C12DBC">
        <w:rPr>
          <w:lang w:val="en-US"/>
        </w:rPr>
        <w:t>This paper examines how some teachers, men and women, face the difficulties and dilemmas of the job of teaching the new cohorts of</w:t>
      </w:r>
      <w:r w:rsidR="000829D8">
        <w:rPr>
          <w:lang w:val="en-US"/>
        </w:rPr>
        <w:t xml:space="preserve"> young</w:t>
      </w:r>
      <w:r w:rsidRPr="00C12DBC">
        <w:rPr>
          <w:lang w:val="en-US"/>
        </w:rPr>
        <w:t xml:space="preserve"> students that </w:t>
      </w:r>
      <w:r w:rsidR="00020F75">
        <w:rPr>
          <w:lang w:val="en-US"/>
        </w:rPr>
        <w:t xml:space="preserve">have recently </w:t>
      </w:r>
      <w:r w:rsidRPr="00C12DBC">
        <w:rPr>
          <w:lang w:val="en-US"/>
        </w:rPr>
        <w:t>enter</w:t>
      </w:r>
      <w:r w:rsidR="00020F75">
        <w:rPr>
          <w:lang w:val="en-US"/>
        </w:rPr>
        <w:t>ed</w:t>
      </w:r>
      <w:r w:rsidRPr="00C12DBC">
        <w:rPr>
          <w:lang w:val="en-US"/>
        </w:rPr>
        <w:t xml:space="preserve"> the state secondary schools</w:t>
      </w:r>
      <w:r w:rsidR="00020F75">
        <w:rPr>
          <w:lang w:val="en-US"/>
        </w:rPr>
        <w:t>,</w:t>
      </w:r>
      <w:r w:rsidR="000829D8">
        <w:rPr>
          <w:lang w:val="en-US"/>
        </w:rPr>
        <w:t xml:space="preserve"> </w:t>
      </w:r>
      <w:r w:rsidR="00020F75">
        <w:rPr>
          <w:lang w:val="en-US"/>
        </w:rPr>
        <w:t>coming</w:t>
      </w:r>
      <w:r w:rsidRPr="00C12DBC">
        <w:rPr>
          <w:lang w:val="en-US"/>
        </w:rPr>
        <w:t xml:space="preserve"> f</w:t>
      </w:r>
      <w:r w:rsidR="000829D8">
        <w:rPr>
          <w:lang w:val="en-US"/>
        </w:rPr>
        <w:t>ro</w:t>
      </w:r>
      <w:r w:rsidRPr="00C12DBC">
        <w:rPr>
          <w:lang w:val="en-US"/>
        </w:rPr>
        <w:t xml:space="preserve">m the majority “popular” classes and from homes with a low profile of </w:t>
      </w:r>
      <w:r w:rsidR="000829D8">
        <w:rPr>
          <w:lang w:val="en-US"/>
        </w:rPr>
        <w:t xml:space="preserve">previous </w:t>
      </w:r>
      <w:r w:rsidRPr="00C12DBC">
        <w:rPr>
          <w:lang w:val="en-US"/>
        </w:rPr>
        <w:t xml:space="preserve">schooling. This process followed the growing </w:t>
      </w:r>
      <w:r w:rsidR="00020F75">
        <w:rPr>
          <w:lang w:val="en-US"/>
        </w:rPr>
        <w:t>extension</w:t>
      </w:r>
      <w:r w:rsidRPr="00C12DBC">
        <w:rPr>
          <w:lang w:val="en-US"/>
        </w:rPr>
        <w:t xml:space="preserve"> of secondary</w:t>
      </w:r>
      <w:r w:rsidR="000829D8">
        <w:rPr>
          <w:lang w:val="en-US"/>
        </w:rPr>
        <w:t xml:space="preserve"> schooling</w:t>
      </w:r>
      <w:r w:rsidRPr="00C12DBC">
        <w:rPr>
          <w:lang w:val="en-US"/>
        </w:rPr>
        <w:t xml:space="preserve">, in the wake of </w:t>
      </w:r>
      <w:r w:rsidR="00020F75">
        <w:rPr>
          <w:lang w:val="en-US"/>
        </w:rPr>
        <w:t xml:space="preserve">legislation in the nineties  that established </w:t>
      </w:r>
      <w:r w:rsidRPr="00C12DBC">
        <w:rPr>
          <w:lang w:val="en-US"/>
        </w:rPr>
        <w:t>compulsory</w:t>
      </w:r>
      <w:r w:rsidR="000829D8">
        <w:rPr>
          <w:lang w:val="en-US"/>
        </w:rPr>
        <w:t xml:space="preserve"> </w:t>
      </w:r>
      <w:r w:rsidR="00020F75">
        <w:rPr>
          <w:lang w:val="en-US"/>
        </w:rPr>
        <w:t xml:space="preserve">schooling </w:t>
      </w:r>
      <w:r w:rsidR="000829D8">
        <w:rPr>
          <w:lang w:val="en-US"/>
        </w:rPr>
        <w:t>through grade 12</w:t>
      </w:r>
      <w:r w:rsidRPr="00C12DBC">
        <w:rPr>
          <w:lang w:val="en-US"/>
        </w:rPr>
        <w:t xml:space="preserve">, and the successive educational reforms that put forth a set of plans and programs marked by the discourse of “inclusion” and “attention to diversity”. </w:t>
      </w:r>
    </w:p>
    <w:p w:rsidR="009D1465" w:rsidRPr="00C12DBC" w:rsidRDefault="009D1465" w:rsidP="004F41D9">
      <w:pPr>
        <w:jc w:val="both"/>
        <w:rPr>
          <w:lang w:val="en-US"/>
        </w:rPr>
      </w:pPr>
    </w:p>
    <w:p w:rsidR="009D1465" w:rsidRPr="00C12DBC" w:rsidRDefault="00AD5C97" w:rsidP="004F41D9">
      <w:pPr>
        <w:jc w:val="both"/>
        <w:rPr>
          <w:lang w:val="en-US"/>
        </w:rPr>
      </w:pPr>
      <w:r w:rsidRPr="00C12DBC">
        <w:rPr>
          <w:lang w:val="en-US"/>
        </w:rPr>
        <w:t>I</w:t>
      </w:r>
      <w:r w:rsidR="000829D8">
        <w:rPr>
          <w:lang w:val="en-US"/>
        </w:rPr>
        <w:t>n this paper I</w:t>
      </w:r>
      <w:r w:rsidRPr="00C12DBC">
        <w:rPr>
          <w:lang w:val="en-US"/>
        </w:rPr>
        <w:t xml:space="preserve"> present</w:t>
      </w:r>
      <w:r w:rsidR="009D1465" w:rsidRPr="00C12DBC">
        <w:rPr>
          <w:lang w:val="en-US"/>
        </w:rPr>
        <w:t xml:space="preserve"> the case of Natalia, who teaches “Citizenship and participation” courses, in the 2</w:t>
      </w:r>
      <w:r w:rsidR="009D1465" w:rsidRPr="00C12DBC">
        <w:rPr>
          <w:vertAlign w:val="superscript"/>
          <w:lang w:val="en-US"/>
        </w:rPr>
        <w:t>nd</w:t>
      </w:r>
      <w:r w:rsidR="009D1465" w:rsidRPr="00C12DBC">
        <w:rPr>
          <w:lang w:val="en-US"/>
        </w:rPr>
        <w:t xml:space="preserve"> year of the Basic Cycle</w:t>
      </w:r>
      <w:r w:rsidR="000829D8">
        <w:rPr>
          <w:lang w:val="en-US"/>
        </w:rPr>
        <w:t xml:space="preserve"> (7-9)</w:t>
      </w:r>
      <w:r w:rsidR="009D1465" w:rsidRPr="00C12DBC">
        <w:rPr>
          <w:lang w:val="en-US"/>
        </w:rPr>
        <w:t xml:space="preserve"> of a State Secondary School on the outskirts of the city of Córdoba, Argentina</w:t>
      </w:r>
      <w:r w:rsidRPr="00C12DBC">
        <w:rPr>
          <w:lang w:val="en-US"/>
        </w:rPr>
        <w:t>, as an example of</w:t>
      </w:r>
      <w:r w:rsidR="009D1465" w:rsidRPr="00C12DBC">
        <w:rPr>
          <w:lang w:val="en-US"/>
        </w:rPr>
        <w:t xml:space="preserve"> how teachers </w:t>
      </w:r>
      <w:r w:rsidRPr="00C12DBC">
        <w:rPr>
          <w:lang w:val="en-US"/>
        </w:rPr>
        <w:t>design their “</w:t>
      </w:r>
      <w:r w:rsidR="009D1465" w:rsidRPr="00C12DBC">
        <w:rPr>
          <w:lang w:val="en-US"/>
        </w:rPr>
        <w:t xml:space="preserve">didactic </w:t>
      </w:r>
      <w:r w:rsidRPr="00C12DBC">
        <w:rPr>
          <w:lang w:val="en-US"/>
        </w:rPr>
        <w:t>constructions”</w:t>
      </w:r>
      <w:r w:rsidR="009D1465" w:rsidRPr="00C12DBC">
        <w:rPr>
          <w:lang w:val="en-US"/>
        </w:rPr>
        <w:t xml:space="preserve"> (</w:t>
      </w:r>
      <w:r w:rsidRPr="00C12DBC">
        <w:rPr>
          <w:lang w:val="en-US"/>
        </w:rPr>
        <w:t xml:space="preserve">or </w:t>
      </w:r>
      <w:r w:rsidR="009D1465" w:rsidRPr="00C12DBC">
        <w:rPr>
          <w:lang w:val="en-US"/>
        </w:rPr>
        <w:t>lesson plans) resort</w:t>
      </w:r>
      <w:r w:rsidRPr="00C12DBC">
        <w:rPr>
          <w:lang w:val="en-US"/>
        </w:rPr>
        <w:t>ing</w:t>
      </w:r>
      <w:r w:rsidR="009D1465" w:rsidRPr="00C12DBC">
        <w:rPr>
          <w:lang w:val="en-US"/>
        </w:rPr>
        <w:t xml:space="preserve"> to </w:t>
      </w:r>
      <w:r w:rsidRPr="00C12DBC">
        <w:rPr>
          <w:lang w:val="en-US"/>
        </w:rPr>
        <w:t>a series “</w:t>
      </w:r>
      <w:r w:rsidR="009D1465" w:rsidRPr="00C12DBC">
        <w:rPr>
          <w:lang w:val="en-US"/>
        </w:rPr>
        <w:t>school devices</w:t>
      </w:r>
      <w:r w:rsidR="000829D8">
        <w:rPr>
          <w:lang w:val="en-US"/>
        </w:rPr>
        <w:t xml:space="preserve"> or mechanisms</w:t>
      </w:r>
      <w:r w:rsidR="00CE53AF">
        <w:rPr>
          <w:lang w:val="en-US"/>
        </w:rPr>
        <w:t>” (</w:t>
      </w:r>
      <w:r w:rsidR="00CE53AF" w:rsidRPr="00CE53AF">
        <w:rPr>
          <w:i/>
          <w:lang w:val="en-US"/>
        </w:rPr>
        <w:t>dispositifs</w:t>
      </w:r>
      <w:r w:rsidR="00CE53AF">
        <w:rPr>
          <w:lang w:val="en-US"/>
        </w:rPr>
        <w:t>)</w:t>
      </w:r>
      <w:r w:rsidRPr="00C12DBC">
        <w:rPr>
          <w:lang w:val="en-US"/>
        </w:rPr>
        <w:t xml:space="preserve"> that are readily available </w:t>
      </w:r>
      <w:r w:rsidR="000829D8">
        <w:rPr>
          <w:lang w:val="en-US"/>
        </w:rPr>
        <w:t xml:space="preserve">resources </w:t>
      </w:r>
      <w:r w:rsidR="00CE53AF">
        <w:rPr>
          <w:lang w:val="en-US"/>
        </w:rPr>
        <w:t>for the classroom</w:t>
      </w:r>
      <w:r w:rsidRPr="00C12DBC">
        <w:rPr>
          <w:lang w:val="en-US"/>
        </w:rPr>
        <w:t xml:space="preserve"> format</w:t>
      </w:r>
      <w:r w:rsidR="009D1465" w:rsidRPr="00C12DBC">
        <w:rPr>
          <w:lang w:val="en-US"/>
        </w:rPr>
        <w:t xml:space="preserve"> (ways of representing contents</w:t>
      </w:r>
      <w:r w:rsidRPr="00C12DBC">
        <w:rPr>
          <w:lang w:val="en-US"/>
        </w:rPr>
        <w:t xml:space="preserve"> and of</w:t>
      </w:r>
      <w:r w:rsidR="009D1465" w:rsidRPr="00C12DBC">
        <w:rPr>
          <w:lang w:val="en-US"/>
        </w:rPr>
        <w:t xml:space="preserve"> grouping students, </w:t>
      </w:r>
      <w:r w:rsidRPr="00C12DBC">
        <w:rPr>
          <w:lang w:val="en-US"/>
        </w:rPr>
        <w:t xml:space="preserve">learning </w:t>
      </w:r>
      <w:r w:rsidR="009D1465" w:rsidRPr="00C12DBC">
        <w:rPr>
          <w:lang w:val="en-US"/>
        </w:rPr>
        <w:t xml:space="preserve">activities, images, </w:t>
      </w:r>
      <w:r w:rsidRPr="00C12DBC">
        <w:rPr>
          <w:lang w:val="en-US"/>
        </w:rPr>
        <w:t>notebook formats, patterns of interaction, modes of evaluation and grading, among others), together with novel resources, and make innovative use of them in their work with the students. Their particular choices aim first to get students to actually “do” (carry through) the learning activities, and secondly to attend to the singularity of the</w:t>
      </w:r>
      <w:r w:rsidR="000829D8">
        <w:rPr>
          <w:lang w:val="en-US"/>
        </w:rPr>
        <w:t xml:space="preserve"> individual</w:t>
      </w:r>
      <w:r w:rsidRPr="00C12DBC">
        <w:rPr>
          <w:lang w:val="en-US"/>
        </w:rPr>
        <w:t xml:space="preserve"> students in their class by connecting with their cultural repertories and social history. </w:t>
      </w:r>
    </w:p>
    <w:p w:rsidR="00AD5C97" w:rsidRDefault="00AD5C97" w:rsidP="00B2033B">
      <w:pPr>
        <w:jc w:val="both"/>
        <w:rPr>
          <w:lang w:val="en-US"/>
        </w:rPr>
      </w:pPr>
      <w:r w:rsidRPr="00C12DBC">
        <w:rPr>
          <w:lang w:val="en-US"/>
        </w:rPr>
        <w:t xml:space="preserve">The notion of </w:t>
      </w:r>
      <w:r w:rsidRPr="00C12DBC">
        <w:rPr>
          <w:i/>
          <w:lang w:val="en-US"/>
        </w:rPr>
        <w:t>dispositi</w:t>
      </w:r>
      <w:r w:rsidR="0002496F" w:rsidRPr="00C12DBC">
        <w:rPr>
          <w:i/>
          <w:lang w:val="en-US"/>
        </w:rPr>
        <w:t>f</w:t>
      </w:r>
      <w:r w:rsidRPr="00C12DBC">
        <w:rPr>
          <w:lang w:val="en-US"/>
        </w:rPr>
        <w:t xml:space="preserve"> </w:t>
      </w:r>
      <w:r w:rsidR="00027AB0">
        <w:rPr>
          <w:lang w:val="en-US"/>
        </w:rPr>
        <w:t>(translated as devise, mechanism, also disposit</w:t>
      </w:r>
      <w:r w:rsidR="000829D8">
        <w:rPr>
          <w:lang w:val="en-US"/>
        </w:rPr>
        <w:t>ion in an Old Eng. sense</w:t>
      </w:r>
      <w:r w:rsidR="00027AB0">
        <w:rPr>
          <w:lang w:val="en-US"/>
        </w:rPr>
        <w:t>)</w:t>
      </w:r>
      <w:r w:rsidR="000829D8">
        <w:rPr>
          <w:lang w:val="en-US"/>
        </w:rPr>
        <w:t>,</w:t>
      </w:r>
      <w:r w:rsidR="00027AB0">
        <w:rPr>
          <w:lang w:val="en-US"/>
        </w:rPr>
        <w:t xml:space="preserve"> </w:t>
      </w:r>
      <w:r w:rsidRPr="00C12DBC">
        <w:rPr>
          <w:lang w:val="en-US"/>
        </w:rPr>
        <w:t>following the concept proposed by Foucault (1991)</w:t>
      </w:r>
      <w:r w:rsidR="000829D8">
        <w:rPr>
          <w:lang w:val="en-US"/>
        </w:rPr>
        <w:t>,</w:t>
      </w:r>
      <w:r w:rsidRPr="00C12DBC">
        <w:rPr>
          <w:lang w:val="en-US"/>
        </w:rPr>
        <w:t xml:space="preserve"> has a</w:t>
      </w:r>
      <w:r w:rsidR="0081569B" w:rsidRPr="00C12DBC">
        <w:rPr>
          <w:lang w:val="en-US"/>
        </w:rPr>
        <w:t xml:space="preserve"> dominant</w:t>
      </w:r>
      <w:r w:rsidRPr="00C12DBC">
        <w:rPr>
          <w:lang w:val="en-US"/>
        </w:rPr>
        <w:t xml:space="preserve"> strategic function</w:t>
      </w:r>
      <w:r w:rsidR="0081569B" w:rsidRPr="00C12DBC">
        <w:rPr>
          <w:lang w:val="en-US"/>
        </w:rPr>
        <w:t xml:space="preserve"> that </w:t>
      </w:r>
      <w:r w:rsidR="00296A36">
        <w:rPr>
          <w:lang w:val="en-US"/>
        </w:rPr>
        <w:t xml:space="preserve">aims </w:t>
      </w:r>
      <w:r w:rsidR="0081569B" w:rsidRPr="00C12DBC">
        <w:rPr>
          <w:lang w:val="en-US"/>
        </w:rPr>
        <w:t>to achieve certain effects in subject</w:t>
      </w:r>
      <w:r w:rsidR="00296A36">
        <w:rPr>
          <w:lang w:val="en-US"/>
        </w:rPr>
        <w:t xml:space="preserve">s </w:t>
      </w:r>
      <w:r w:rsidR="00296A36" w:rsidRPr="00CE53AF">
        <w:rPr>
          <w:lang w:val="en-US"/>
        </w:rPr>
        <w:t>and has been a</w:t>
      </w:r>
      <w:r w:rsidR="003A3364" w:rsidRPr="00CE53AF">
        <w:rPr>
          <w:lang w:val="en-US"/>
        </w:rPr>
        <w:t>ssociated with the school as an</w:t>
      </w:r>
      <w:r w:rsidR="00296A36" w:rsidRPr="00CE53AF">
        <w:rPr>
          <w:lang w:val="en-US"/>
        </w:rPr>
        <w:t xml:space="preserve"> institution (Dusssel) and with its constitutive parts</w:t>
      </w:r>
      <w:r w:rsidR="0081569B" w:rsidRPr="00C12DBC">
        <w:rPr>
          <w:lang w:val="en-US"/>
        </w:rPr>
        <w:t>.</w:t>
      </w:r>
      <w:r w:rsidRPr="00C12DBC">
        <w:rPr>
          <w:lang w:val="en-US"/>
        </w:rPr>
        <w:t xml:space="preserve"> </w:t>
      </w:r>
      <w:r w:rsidR="0081569B" w:rsidRPr="00C12DBC">
        <w:rPr>
          <w:lang w:val="en-US"/>
        </w:rPr>
        <w:t xml:space="preserve"> </w:t>
      </w:r>
      <w:r w:rsidR="00296A36">
        <w:rPr>
          <w:lang w:val="en-US"/>
        </w:rPr>
        <w:t>It is imp</w:t>
      </w:r>
      <w:r w:rsidR="003A3364">
        <w:rPr>
          <w:lang w:val="en-US"/>
        </w:rPr>
        <w:t>ortant to note the historicity of the disposition of the school form,</w:t>
      </w:r>
      <w:r w:rsidR="003A3364" w:rsidRPr="003A3364">
        <w:rPr>
          <w:lang w:val="en-US"/>
        </w:rPr>
        <w:t xml:space="preserve"> </w:t>
      </w:r>
      <w:r w:rsidR="003A3364">
        <w:rPr>
          <w:lang w:val="en-US"/>
        </w:rPr>
        <w:t>analyzed by Vincent, Lahire and Thin (2001),</w:t>
      </w:r>
      <w:r w:rsidR="00296A36">
        <w:rPr>
          <w:lang w:val="en-US"/>
        </w:rPr>
        <w:t xml:space="preserve"> </w:t>
      </w:r>
      <w:r w:rsidR="00CE53AF">
        <w:rPr>
          <w:lang w:val="en-US"/>
        </w:rPr>
        <w:t xml:space="preserve">with both </w:t>
      </w:r>
      <w:r w:rsidR="00296A36">
        <w:rPr>
          <w:lang w:val="en-US"/>
        </w:rPr>
        <w:t>its dura</w:t>
      </w:r>
      <w:r w:rsidR="00CE53AF">
        <w:rPr>
          <w:lang w:val="en-US"/>
        </w:rPr>
        <w:t>bility</w:t>
      </w:r>
      <w:r w:rsidR="00296A36">
        <w:rPr>
          <w:lang w:val="en-US"/>
        </w:rPr>
        <w:t xml:space="preserve"> in time and the resistances it provokes</w:t>
      </w:r>
      <w:r w:rsidR="003A3364">
        <w:rPr>
          <w:lang w:val="en-US"/>
        </w:rPr>
        <w:t>.</w:t>
      </w:r>
      <w:r w:rsidR="00296A36">
        <w:rPr>
          <w:lang w:val="en-US"/>
        </w:rPr>
        <w:t xml:space="preserve"> </w:t>
      </w:r>
      <w:r w:rsidR="003A3364">
        <w:rPr>
          <w:lang w:val="en-US"/>
        </w:rPr>
        <w:t xml:space="preserve">We can also </w:t>
      </w:r>
      <w:r w:rsidR="00296A36">
        <w:rPr>
          <w:lang w:val="en-US"/>
        </w:rPr>
        <w:t>link</w:t>
      </w:r>
      <w:r w:rsidR="003A3364">
        <w:rPr>
          <w:lang w:val="en-US"/>
        </w:rPr>
        <w:t xml:space="preserve"> </w:t>
      </w:r>
      <w:r w:rsidR="00CE53AF">
        <w:rPr>
          <w:lang w:val="en-US"/>
        </w:rPr>
        <w:t>the school form</w:t>
      </w:r>
      <w:r w:rsidR="00296A36">
        <w:rPr>
          <w:lang w:val="en-US"/>
        </w:rPr>
        <w:t xml:space="preserve"> to the category of “school culture”, proposed by Julia (2001, p. 10)</w:t>
      </w:r>
      <w:r w:rsidR="00CE53AF">
        <w:rPr>
          <w:lang w:val="en-US"/>
        </w:rPr>
        <w:t>,</w:t>
      </w:r>
      <w:r w:rsidR="00296A36">
        <w:rPr>
          <w:lang w:val="en-US"/>
        </w:rPr>
        <w:t xml:space="preserve"> as a complex interlinking of norms and practices. Rockwell (2013) notes that “school cultures… the practices and knowledges reproduced and legitimated… can be quite different among levels, modalities, disciplines and regions, and even between individual schools”. </w:t>
      </w:r>
    </w:p>
    <w:p w:rsidR="00D22B34" w:rsidRDefault="00CE53AF" w:rsidP="004F41D9">
      <w:pPr>
        <w:ind w:firstLine="708"/>
        <w:jc w:val="both"/>
        <w:rPr>
          <w:lang w:val="en-US"/>
        </w:rPr>
      </w:pPr>
      <w:r>
        <w:rPr>
          <w:lang w:val="en-US"/>
        </w:rPr>
        <w:t xml:space="preserve">In Natalia’s </w:t>
      </w:r>
      <w:r w:rsidR="003A3364">
        <w:rPr>
          <w:lang w:val="en-US"/>
        </w:rPr>
        <w:t>narrative</w:t>
      </w:r>
      <w:r w:rsidR="00296A36">
        <w:rPr>
          <w:lang w:val="en-US"/>
        </w:rPr>
        <w:t xml:space="preserve">, as in those of other teachers in her school, there are recurrent references to the effort and </w:t>
      </w:r>
      <w:r w:rsidR="003A3364">
        <w:rPr>
          <w:lang w:val="en-US"/>
        </w:rPr>
        <w:t>the high</w:t>
      </w:r>
      <w:r>
        <w:rPr>
          <w:lang w:val="en-US"/>
        </w:rPr>
        <w:t xml:space="preserve"> expenditure of</w:t>
      </w:r>
      <w:r w:rsidR="003A3364">
        <w:rPr>
          <w:lang w:val="en-US"/>
        </w:rPr>
        <w:t xml:space="preserve"> </w:t>
      </w:r>
      <w:r w:rsidR="00296A36">
        <w:rPr>
          <w:lang w:val="en-US"/>
        </w:rPr>
        <w:t>energy</w:t>
      </w:r>
      <w:r w:rsidR="003A3364">
        <w:rPr>
          <w:lang w:val="en-US"/>
        </w:rPr>
        <w:t xml:space="preserve"> </w:t>
      </w:r>
      <w:r w:rsidR="00296A36">
        <w:rPr>
          <w:lang w:val="en-US"/>
        </w:rPr>
        <w:t xml:space="preserve">required </w:t>
      </w:r>
      <w:r w:rsidR="003A3364">
        <w:rPr>
          <w:lang w:val="en-US"/>
        </w:rPr>
        <w:t>in the work of teaching</w:t>
      </w:r>
      <w:r w:rsidR="00296A36">
        <w:rPr>
          <w:lang w:val="en-US"/>
        </w:rPr>
        <w:t xml:space="preserve"> du</w:t>
      </w:r>
      <w:r w:rsidR="003A3364">
        <w:rPr>
          <w:lang w:val="en-US"/>
        </w:rPr>
        <w:t>e</w:t>
      </w:r>
      <w:r w:rsidR="00296A36">
        <w:rPr>
          <w:lang w:val="en-US"/>
        </w:rPr>
        <w:t xml:space="preserve"> to the students’ behavior. The size of the groups makes it difficult to regulate </w:t>
      </w:r>
      <w:r w:rsidR="00D22B34">
        <w:rPr>
          <w:lang w:val="en-US"/>
        </w:rPr>
        <w:t xml:space="preserve">student </w:t>
      </w:r>
      <w:r w:rsidR="00296A36">
        <w:rPr>
          <w:lang w:val="en-US"/>
        </w:rPr>
        <w:t xml:space="preserve">behavior </w:t>
      </w:r>
      <w:r w:rsidR="003A3364">
        <w:rPr>
          <w:lang w:val="en-US"/>
        </w:rPr>
        <w:t>and</w:t>
      </w:r>
      <w:r w:rsidR="00296A36">
        <w:rPr>
          <w:lang w:val="en-US"/>
        </w:rPr>
        <w:t xml:space="preserve"> to </w:t>
      </w:r>
      <w:r w:rsidR="00D22B34">
        <w:rPr>
          <w:lang w:val="en-US"/>
        </w:rPr>
        <w:t>accompany</w:t>
      </w:r>
      <w:r w:rsidR="003A3364">
        <w:rPr>
          <w:lang w:val="en-US"/>
        </w:rPr>
        <w:t xml:space="preserve"> each of</w:t>
      </w:r>
      <w:r>
        <w:rPr>
          <w:lang w:val="en-US"/>
        </w:rPr>
        <w:t xml:space="preserve"> them pedagogically,</w:t>
      </w:r>
      <w:r w:rsidR="00D22B34">
        <w:rPr>
          <w:lang w:val="en-US"/>
        </w:rPr>
        <w:t xml:space="preserve"> as </w:t>
      </w:r>
      <w:r w:rsidR="003A3364">
        <w:rPr>
          <w:lang w:val="en-US"/>
        </w:rPr>
        <w:lastRenderedPageBreak/>
        <w:t>students</w:t>
      </w:r>
      <w:r w:rsidR="00D22B34">
        <w:rPr>
          <w:lang w:val="en-US"/>
        </w:rPr>
        <w:t xml:space="preserve"> constantly </w:t>
      </w:r>
      <w:r>
        <w:rPr>
          <w:lang w:val="en-US"/>
        </w:rPr>
        <w:t>engage</w:t>
      </w:r>
      <w:r w:rsidR="00D22B34">
        <w:rPr>
          <w:lang w:val="en-US"/>
        </w:rPr>
        <w:t xml:space="preserve"> in actions related to</w:t>
      </w:r>
      <w:r>
        <w:rPr>
          <w:lang w:val="en-US"/>
        </w:rPr>
        <w:t xml:space="preserve"> their own</w:t>
      </w:r>
      <w:r w:rsidR="00D22B34">
        <w:rPr>
          <w:lang w:val="en-US"/>
        </w:rPr>
        <w:t xml:space="preserve"> social life which decenter them f</w:t>
      </w:r>
      <w:r w:rsidR="003A3364">
        <w:rPr>
          <w:lang w:val="en-US"/>
        </w:rPr>
        <w:t>ro</w:t>
      </w:r>
      <w:r>
        <w:rPr>
          <w:lang w:val="en-US"/>
        </w:rPr>
        <w:t xml:space="preserve">m </w:t>
      </w:r>
      <w:r w:rsidR="00D22B34">
        <w:rPr>
          <w:lang w:val="en-US"/>
        </w:rPr>
        <w:t>learning tasks, generating rather noisy classroom environment</w:t>
      </w:r>
      <w:r w:rsidR="003A3364">
        <w:rPr>
          <w:lang w:val="en-US"/>
        </w:rPr>
        <w:t>s</w:t>
      </w:r>
      <w:r w:rsidR="00D22B34">
        <w:rPr>
          <w:lang w:val="en-US"/>
        </w:rPr>
        <w:t xml:space="preserve">. </w:t>
      </w:r>
    </w:p>
    <w:p w:rsidR="00531636" w:rsidRDefault="003A3364" w:rsidP="004F41D9">
      <w:pPr>
        <w:ind w:firstLine="708"/>
        <w:jc w:val="both"/>
        <w:rPr>
          <w:lang w:val="en-US"/>
        </w:rPr>
      </w:pPr>
      <w:r>
        <w:rPr>
          <w:lang w:val="en-US"/>
        </w:rPr>
        <w:t>In</w:t>
      </w:r>
      <w:r w:rsidR="00D22B34">
        <w:rPr>
          <w:lang w:val="en-US"/>
        </w:rPr>
        <w:t xml:space="preserve"> analyzing Natalia’s didactic plan for teaching the curricular content</w:t>
      </w:r>
      <w:r>
        <w:rPr>
          <w:lang w:val="en-US"/>
        </w:rPr>
        <w:t xml:space="preserve"> on “Identity” in two lessons, </w:t>
      </w:r>
      <w:r w:rsidR="00D22B34">
        <w:rPr>
          <w:lang w:val="en-US"/>
        </w:rPr>
        <w:t>I reconstruct the use of a “</w:t>
      </w:r>
      <w:r w:rsidR="00D22B34" w:rsidRPr="003A3364">
        <w:rPr>
          <w:i/>
          <w:lang w:val="en-US"/>
        </w:rPr>
        <w:t>dispositif</w:t>
      </w:r>
      <w:r w:rsidR="00D22B34">
        <w:rPr>
          <w:lang w:val="en-US"/>
        </w:rPr>
        <w:t xml:space="preserve">”, </w:t>
      </w:r>
      <w:r w:rsidR="00CE53AF">
        <w:rPr>
          <w:lang w:val="en-US"/>
        </w:rPr>
        <w:t>or</w:t>
      </w:r>
      <w:r w:rsidR="00D22B34">
        <w:rPr>
          <w:lang w:val="en-US"/>
        </w:rPr>
        <w:t xml:space="preserve"> </w:t>
      </w:r>
      <w:r w:rsidR="00CE53AF">
        <w:rPr>
          <w:lang w:val="en-US"/>
        </w:rPr>
        <w:t xml:space="preserve">devise, that gave </w:t>
      </w:r>
      <w:r>
        <w:rPr>
          <w:lang w:val="en-US"/>
        </w:rPr>
        <w:t xml:space="preserve">priority to </w:t>
      </w:r>
      <w:r w:rsidR="00D22B34">
        <w:rPr>
          <w:lang w:val="en-US"/>
        </w:rPr>
        <w:t>learning activities designed to have students en</w:t>
      </w:r>
      <w:r>
        <w:rPr>
          <w:lang w:val="en-US"/>
        </w:rPr>
        <w:t>gage in a “practical activity”</w:t>
      </w:r>
      <w:r w:rsidR="00D22B34">
        <w:rPr>
          <w:lang w:val="en-US"/>
        </w:rPr>
        <w:t xml:space="preserve">, while also adjusting and attending </w:t>
      </w:r>
      <w:r>
        <w:rPr>
          <w:lang w:val="en-US"/>
        </w:rPr>
        <w:t xml:space="preserve">to </w:t>
      </w:r>
      <w:r w:rsidR="00D22B34">
        <w:rPr>
          <w:lang w:val="en-US"/>
        </w:rPr>
        <w:t>their singularity as persons. She develop</w:t>
      </w:r>
      <w:r w:rsidR="00CE53AF">
        <w:rPr>
          <w:lang w:val="en-US"/>
        </w:rPr>
        <w:t>ed</w:t>
      </w:r>
      <w:r w:rsidR="00D22B34">
        <w:rPr>
          <w:lang w:val="en-US"/>
        </w:rPr>
        <w:t xml:space="preserve"> tasks and use</w:t>
      </w:r>
      <w:r w:rsidR="00CE53AF">
        <w:rPr>
          <w:lang w:val="en-US"/>
        </w:rPr>
        <w:t>d</w:t>
      </w:r>
      <w:r w:rsidR="00D22B34">
        <w:rPr>
          <w:lang w:val="en-US"/>
        </w:rPr>
        <w:t xml:space="preserve"> resources such as </w:t>
      </w:r>
      <w:r>
        <w:rPr>
          <w:lang w:val="en-US"/>
        </w:rPr>
        <w:t>writing a definition for</w:t>
      </w:r>
      <w:r w:rsidR="00D22B34">
        <w:rPr>
          <w:lang w:val="en-US"/>
        </w:rPr>
        <w:t xml:space="preserve"> “</w:t>
      </w:r>
      <w:r w:rsidR="00156986">
        <w:rPr>
          <w:lang w:val="en-US"/>
        </w:rPr>
        <w:t>Identity</w:t>
      </w:r>
      <w:r>
        <w:rPr>
          <w:lang w:val="en-US"/>
        </w:rPr>
        <w:t>”</w:t>
      </w:r>
      <w:r w:rsidR="00156986">
        <w:rPr>
          <w:lang w:val="en-US"/>
        </w:rPr>
        <w:t>,</w:t>
      </w:r>
      <w:r w:rsidR="00D22B34">
        <w:rPr>
          <w:lang w:val="en-US"/>
        </w:rPr>
        <w:t xml:space="preserve"> after a discussion on the topic</w:t>
      </w:r>
      <w:r w:rsidR="00156986">
        <w:rPr>
          <w:lang w:val="en-US"/>
        </w:rPr>
        <w:t>,</w:t>
      </w:r>
      <w:r w:rsidR="00D22B34">
        <w:rPr>
          <w:lang w:val="en-US"/>
        </w:rPr>
        <w:t xml:space="preserve"> </w:t>
      </w:r>
      <w:r w:rsidR="00156986">
        <w:rPr>
          <w:lang w:val="en-US"/>
        </w:rPr>
        <w:t>which combined her</w:t>
      </w:r>
      <w:r w:rsidR="00D22B34">
        <w:rPr>
          <w:lang w:val="en-US"/>
        </w:rPr>
        <w:t xml:space="preserve"> ideas</w:t>
      </w:r>
      <w:r w:rsidR="00156986">
        <w:rPr>
          <w:lang w:val="en-US"/>
        </w:rPr>
        <w:t xml:space="preserve"> with</w:t>
      </w:r>
      <w:r w:rsidR="00D22B34">
        <w:rPr>
          <w:lang w:val="en-US"/>
        </w:rPr>
        <w:t xml:space="preserve"> the students previous </w:t>
      </w:r>
      <w:r w:rsidR="00156986">
        <w:rPr>
          <w:lang w:val="en-US"/>
        </w:rPr>
        <w:t>knowledge</w:t>
      </w:r>
      <w:r w:rsidR="00D22B34">
        <w:rPr>
          <w:lang w:val="en-US"/>
        </w:rPr>
        <w:t xml:space="preserve">. </w:t>
      </w:r>
      <w:r w:rsidR="00156986">
        <w:rPr>
          <w:lang w:val="en-US"/>
        </w:rPr>
        <w:t>She then</w:t>
      </w:r>
      <w:r w:rsidR="00D22B34">
        <w:rPr>
          <w:lang w:val="en-US"/>
        </w:rPr>
        <w:t xml:space="preserve"> asked </w:t>
      </w:r>
      <w:r>
        <w:rPr>
          <w:lang w:val="en-US"/>
        </w:rPr>
        <w:t>students</w:t>
      </w:r>
      <w:r w:rsidR="00D22B34">
        <w:rPr>
          <w:lang w:val="en-US"/>
        </w:rPr>
        <w:t xml:space="preserve"> to fill in a “Personal Identity </w:t>
      </w:r>
      <w:r>
        <w:rPr>
          <w:lang w:val="en-US"/>
        </w:rPr>
        <w:t xml:space="preserve">sheet”, </w:t>
      </w:r>
      <w:r w:rsidR="00531636">
        <w:rPr>
          <w:lang w:val="en-US"/>
        </w:rPr>
        <w:t xml:space="preserve">as a way of working </w:t>
      </w:r>
      <w:r>
        <w:rPr>
          <w:lang w:val="en-US"/>
        </w:rPr>
        <w:t>towards</w:t>
      </w:r>
      <w:r w:rsidR="00531636">
        <w:rPr>
          <w:lang w:val="en-US"/>
        </w:rPr>
        <w:t xml:space="preserve"> self-knowledge, and final</w:t>
      </w:r>
      <w:r>
        <w:rPr>
          <w:lang w:val="en-US"/>
        </w:rPr>
        <w:t>l</w:t>
      </w:r>
      <w:r w:rsidR="00531636">
        <w:rPr>
          <w:lang w:val="en-US"/>
        </w:rPr>
        <w:t xml:space="preserve">y to “draw and color a </w:t>
      </w:r>
      <w:r w:rsidR="00156986">
        <w:rPr>
          <w:lang w:val="en-US"/>
        </w:rPr>
        <w:t>m</w:t>
      </w:r>
      <w:r w:rsidR="00531636">
        <w:rPr>
          <w:lang w:val="en-US"/>
        </w:rPr>
        <w:t xml:space="preserve">andala”, in which the forms and colors were to express their own personality, and to </w:t>
      </w:r>
      <w:r w:rsidR="00156986">
        <w:rPr>
          <w:lang w:val="en-US"/>
        </w:rPr>
        <w:t>describe</w:t>
      </w:r>
      <w:r w:rsidR="00531636">
        <w:rPr>
          <w:lang w:val="en-US"/>
        </w:rPr>
        <w:t xml:space="preserve"> the meaning of their choices. </w:t>
      </w:r>
    </w:p>
    <w:p w:rsidR="00D22B34" w:rsidRDefault="00156986" w:rsidP="004F41D9">
      <w:pPr>
        <w:ind w:firstLine="708"/>
        <w:jc w:val="both"/>
        <w:rPr>
          <w:lang w:val="en-US"/>
        </w:rPr>
      </w:pPr>
      <w:r>
        <w:rPr>
          <w:lang w:val="en-US"/>
        </w:rPr>
        <w:t>According to Natalia, t</w:t>
      </w:r>
      <w:r w:rsidR="00531636">
        <w:rPr>
          <w:lang w:val="en-US"/>
        </w:rPr>
        <w:t>hese school activities and resources ha</w:t>
      </w:r>
      <w:r>
        <w:rPr>
          <w:lang w:val="en-US"/>
        </w:rPr>
        <w:t>d</w:t>
      </w:r>
      <w:r w:rsidR="00531636">
        <w:rPr>
          <w:lang w:val="en-US"/>
        </w:rPr>
        <w:t xml:space="preserve"> the purpose of facilitating what </w:t>
      </w:r>
      <w:r>
        <w:rPr>
          <w:lang w:val="en-US"/>
        </w:rPr>
        <w:t>she</w:t>
      </w:r>
      <w:r w:rsidR="00531636">
        <w:rPr>
          <w:lang w:val="en-US"/>
        </w:rPr>
        <w:t xml:space="preserve"> </w:t>
      </w:r>
      <w:r>
        <w:rPr>
          <w:lang w:val="en-US"/>
        </w:rPr>
        <w:t>considered as</w:t>
      </w:r>
      <w:r w:rsidR="00531636">
        <w:rPr>
          <w:lang w:val="en-US"/>
        </w:rPr>
        <w:t xml:space="preserve"> “concrete thinking”. According to her interpretation</w:t>
      </w:r>
      <w:r>
        <w:rPr>
          <w:lang w:val="en-US"/>
        </w:rPr>
        <w:t>,</w:t>
      </w:r>
      <w:r w:rsidR="00531636">
        <w:rPr>
          <w:lang w:val="en-US"/>
        </w:rPr>
        <w:t xml:space="preserve"> this was a characteristic of the cultural repe</w:t>
      </w:r>
      <w:r w:rsidR="003A3364">
        <w:rPr>
          <w:lang w:val="en-US"/>
        </w:rPr>
        <w:t>r</w:t>
      </w:r>
      <w:r w:rsidR="00531636">
        <w:rPr>
          <w:lang w:val="en-US"/>
        </w:rPr>
        <w:t>toires that students brought to school. S</w:t>
      </w:r>
      <w:r>
        <w:rPr>
          <w:lang w:val="en-US"/>
        </w:rPr>
        <w:t>he, as well as other teachers, designed s</w:t>
      </w:r>
      <w:r w:rsidR="00531636">
        <w:rPr>
          <w:lang w:val="en-US"/>
        </w:rPr>
        <w:t xml:space="preserve">chool activities </w:t>
      </w:r>
      <w:r>
        <w:rPr>
          <w:lang w:val="en-US"/>
        </w:rPr>
        <w:t xml:space="preserve">in order </w:t>
      </w:r>
      <w:r w:rsidR="00531636">
        <w:rPr>
          <w:lang w:val="en-US"/>
        </w:rPr>
        <w:t xml:space="preserve">to link the abstract school contents with everyday experience, and </w:t>
      </w:r>
      <w:r>
        <w:rPr>
          <w:lang w:val="en-US"/>
        </w:rPr>
        <w:t xml:space="preserve">with </w:t>
      </w:r>
      <w:r w:rsidR="00531636">
        <w:rPr>
          <w:lang w:val="en-US"/>
        </w:rPr>
        <w:t xml:space="preserve">the students’ own histories and personalities. </w:t>
      </w:r>
      <w:r w:rsidR="00D22B34">
        <w:rPr>
          <w:lang w:val="en-US"/>
        </w:rPr>
        <w:t xml:space="preserve"> </w:t>
      </w:r>
    </w:p>
    <w:p w:rsidR="00586FE4" w:rsidRDefault="00156986" w:rsidP="004F41D9">
      <w:pPr>
        <w:ind w:firstLine="708"/>
        <w:jc w:val="both"/>
        <w:rPr>
          <w:lang w:val="en-US"/>
        </w:rPr>
      </w:pPr>
      <w:r>
        <w:rPr>
          <w:lang w:val="en-US"/>
        </w:rPr>
        <w:t>The</w:t>
      </w:r>
      <w:r w:rsidR="00531636">
        <w:rPr>
          <w:lang w:val="en-US"/>
        </w:rPr>
        <w:t xml:space="preserve"> “practical”</w:t>
      </w:r>
      <w:r>
        <w:rPr>
          <w:lang w:val="en-US"/>
        </w:rPr>
        <w:t xml:space="preserve"> tasks</w:t>
      </w:r>
      <w:r w:rsidR="00531636">
        <w:rPr>
          <w:lang w:val="en-US"/>
        </w:rPr>
        <w:t xml:space="preserve"> requir</w:t>
      </w:r>
      <w:r w:rsidR="00992C25">
        <w:rPr>
          <w:lang w:val="en-US"/>
        </w:rPr>
        <w:t>ed</w:t>
      </w:r>
      <w:r w:rsidR="00531636">
        <w:rPr>
          <w:lang w:val="en-US"/>
        </w:rPr>
        <w:t xml:space="preserve"> written production together with designs and schemes that the students </w:t>
      </w:r>
      <w:r w:rsidR="003A3364">
        <w:rPr>
          <w:lang w:val="en-US"/>
        </w:rPr>
        <w:t xml:space="preserve">were </w:t>
      </w:r>
      <w:r w:rsidR="00531636">
        <w:rPr>
          <w:lang w:val="en-US"/>
        </w:rPr>
        <w:t>then</w:t>
      </w:r>
      <w:r w:rsidR="003A3364">
        <w:rPr>
          <w:lang w:val="en-US"/>
        </w:rPr>
        <w:t xml:space="preserve"> supposed to</w:t>
      </w:r>
      <w:r w:rsidR="00531636">
        <w:rPr>
          <w:lang w:val="en-US"/>
        </w:rPr>
        <w:t xml:space="preserve"> save in their </w:t>
      </w:r>
      <w:r w:rsidR="00531636" w:rsidRPr="00D87646">
        <w:rPr>
          <w:lang w:val="en-US"/>
        </w:rPr>
        <w:t>loose-ring notebooks</w:t>
      </w:r>
      <w:r w:rsidR="003A3364" w:rsidRPr="00D87646">
        <w:rPr>
          <w:lang w:val="en-US"/>
        </w:rPr>
        <w:t>.</w:t>
      </w:r>
      <w:r w:rsidR="003A3364">
        <w:rPr>
          <w:lang w:val="en-US"/>
        </w:rPr>
        <w:t xml:space="preserve"> The notebooks themselves are </w:t>
      </w:r>
      <w:r w:rsidR="00531636">
        <w:rPr>
          <w:lang w:val="en-US"/>
        </w:rPr>
        <w:t xml:space="preserve">a typical </w:t>
      </w:r>
      <w:r w:rsidR="003A3364">
        <w:rPr>
          <w:lang w:val="en-US"/>
        </w:rPr>
        <w:t>“</w:t>
      </w:r>
      <w:r w:rsidR="00531636">
        <w:rPr>
          <w:lang w:val="en-US"/>
        </w:rPr>
        <w:t>devi</w:t>
      </w:r>
      <w:r w:rsidR="00992C25">
        <w:rPr>
          <w:lang w:val="en-US"/>
        </w:rPr>
        <w:t>c</w:t>
      </w:r>
      <w:r w:rsidR="00531636">
        <w:rPr>
          <w:lang w:val="en-US"/>
        </w:rPr>
        <w:t>e</w:t>
      </w:r>
      <w:r w:rsidR="003A3364">
        <w:rPr>
          <w:lang w:val="en-US"/>
        </w:rPr>
        <w:t>”</w:t>
      </w:r>
      <w:r w:rsidR="00531636">
        <w:rPr>
          <w:lang w:val="en-US"/>
        </w:rPr>
        <w:t xml:space="preserve"> within the “</w:t>
      </w:r>
      <w:r w:rsidR="00531636" w:rsidRPr="00992C25">
        <w:rPr>
          <w:i/>
          <w:lang w:val="en-US"/>
        </w:rPr>
        <w:t>dispositif</w:t>
      </w:r>
      <w:r w:rsidR="00992C25">
        <w:rPr>
          <w:lang w:val="en-US"/>
        </w:rPr>
        <w:t>” of the school form.</w:t>
      </w:r>
      <w:r w:rsidR="00531636">
        <w:rPr>
          <w:lang w:val="en-US"/>
        </w:rPr>
        <w:t xml:space="preserve"> In Natalia’s didactic plan</w:t>
      </w:r>
      <w:r w:rsidR="00992C25">
        <w:rPr>
          <w:lang w:val="en-US"/>
        </w:rPr>
        <w:t>, we can identify another “devic</w:t>
      </w:r>
      <w:r w:rsidR="00531636">
        <w:rPr>
          <w:lang w:val="en-US"/>
        </w:rPr>
        <w:t xml:space="preserve">e” in </w:t>
      </w:r>
      <w:r w:rsidR="003A3364">
        <w:rPr>
          <w:lang w:val="en-US"/>
        </w:rPr>
        <w:t>her</w:t>
      </w:r>
      <w:r w:rsidR="00992C25">
        <w:rPr>
          <w:lang w:val="en-US"/>
        </w:rPr>
        <w:t xml:space="preserve"> way of evaluating.</w:t>
      </w:r>
      <w:r>
        <w:rPr>
          <w:lang w:val="en-US"/>
        </w:rPr>
        <w:t xml:space="preserve"> She based her evaluation and grading on the products of the class work</w:t>
      </w:r>
      <w:r w:rsidR="00531636">
        <w:rPr>
          <w:lang w:val="en-US"/>
        </w:rPr>
        <w:t>,</w:t>
      </w:r>
      <w:r w:rsidR="0022084D">
        <w:rPr>
          <w:lang w:val="en-US"/>
        </w:rPr>
        <w:t xml:space="preserve"> </w:t>
      </w:r>
      <w:r>
        <w:rPr>
          <w:lang w:val="en-US"/>
        </w:rPr>
        <w:t xml:space="preserve">and </w:t>
      </w:r>
      <w:r w:rsidR="0022084D">
        <w:rPr>
          <w:lang w:val="en-US"/>
        </w:rPr>
        <w:t xml:space="preserve">thus </w:t>
      </w:r>
      <w:r w:rsidR="00992C25">
        <w:rPr>
          <w:lang w:val="en-US"/>
        </w:rPr>
        <w:t>was able to</w:t>
      </w:r>
      <w:r w:rsidR="0022084D">
        <w:rPr>
          <w:lang w:val="en-US"/>
        </w:rPr>
        <w:t xml:space="preserve"> </w:t>
      </w:r>
      <w:r w:rsidR="00531636">
        <w:rPr>
          <w:lang w:val="en-US"/>
        </w:rPr>
        <w:t>a</w:t>
      </w:r>
      <w:r w:rsidR="0022084D">
        <w:rPr>
          <w:lang w:val="en-US"/>
        </w:rPr>
        <w:t>void</w:t>
      </w:r>
      <w:r w:rsidR="00531636">
        <w:rPr>
          <w:lang w:val="en-US"/>
        </w:rPr>
        <w:t xml:space="preserve"> learning s</w:t>
      </w:r>
      <w:r w:rsidR="00586FE4">
        <w:rPr>
          <w:lang w:val="en-US"/>
        </w:rPr>
        <w:t>cheme</w:t>
      </w:r>
      <w:r w:rsidR="0022084D">
        <w:rPr>
          <w:lang w:val="en-US"/>
        </w:rPr>
        <w:t>s</w:t>
      </w:r>
      <w:r w:rsidR="00586FE4">
        <w:rPr>
          <w:lang w:val="en-US"/>
        </w:rPr>
        <w:t xml:space="preserve"> based solely on “studying</w:t>
      </w:r>
      <w:r w:rsidR="0022084D">
        <w:rPr>
          <w:lang w:val="en-US"/>
        </w:rPr>
        <w:t>”</w:t>
      </w:r>
      <w:r w:rsidR="00992C25">
        <w:rPr>
          <w:lang w:val="en-US"/>
        </w:rPr>
        <w:t xml:space="preserve"> for an exam</w:t>
      </w:r>
      <w:r w:rsidR="00586FE4">
        <w:rPr>
          <w:lang w:val="en-US"/>
        </w:rPr>
        <w:t xml:space="preserve">. </w:t>
      </w:r>
      <w:r w:rsidR="00992C25">
        <w:rPr>
          <w:lang w:val="en-US"/>
        </w:rPr>
        <w:t>The</w:t>
      </w:r>
      <w:r w:rsidR="00586FE4">
        <w:rPr>
          <w:lang w:val="en-US"/>
        </w:rPr>
        <w:t xml:space="preserve"> </w:t>
      </w:r>
      <w:r w:rsidR="0022084D">
        <w:rPr>
          <w:lang w:val="en-US"/>
        </w:rPr>
        <w:t>tasks</w:t>
      </w:r>
      <w:r w:rsidR="00586FE4">
        <w:rPr>
          <w:lang w:val="en-US"/>
        </w:rPr>
        <w:t xml:space="preserve"> of teaching, learning and evaluation </w:t>
      </w:r>
      <w:r w:rsidR="00992C25">
        <w:rPr>
          <w:lang w:val="en-US"/>
        </w:rPr>
        <w:t>we</w:t>
      </w:r>
      <w:r w:rsidR="00586FE4">
        <w:rPr>
          <w:lang w:val="en-US"/>
        </w:rPr>
        <w:t>re integrated in the same lesson and activity (as contrasted, for example, with “studying for an exam</w:t>
      </w:r>
      <w:r w:rsidR="00992C25">
        <w:rPr>
          <w:lang w:val="en-US"/>
        </w:rPr>
        <w:t>”</w:t>
      </w:r>
      <w:r w:rsidR="00586FE4">
        <w:rPr>
          <w:lang w:val="en-US"/>
        </w:rPr>
        <w:t xml:space="preserve">).  </w:t>
      </w:r>
    </w:p>
    <w:p w:rsidR="00263D7E" w:rsidRDefault="00586FE4" w:rsidP="004F41D9">
      <w:pPr>
        <w:jc w:val="both"/>
        <w:rPr>
          <w:lang w:val="en-US"/>
        </w:rPr>
      </w:pPr>
      <w:r>
        <w:rPr>
          <w:lang w:val="en-US"/>
        </w:rPr>
        <w:tab/>
      </w:r>
      <w:r w:rsidR="0054405E">
        <w:rPr>
          <w:lang w:val="en-US"/>
        </w:rPr>
        <w:t>Natalia’s</w:t>
      </w:r>
      <w:r>
        <w:rPr>
          <w:lang w:val="en-US"/>
        </w:rPr>
        <w:t xml:space="preserve"> didactic armature </w:t>
      </w:r>
      <w:r w:rsidR="00992C25">
        <w:rPr>
          <w:lang w:val="en-US"/>
        </w:rPr>
        <w:t xml:space="preserve">also </w:t>
      </w:r>
      <w:r w:rsidR="0054405E">
        <w:rPr>
          <w:lang w:val="en-US"/>
        </w:rPr>
        <w:t>sought</w:t>
      </w:r>
      <w:r>
        <w:rPr>
          <w:lang w:val="en-US"/>
        </w:rPr>
        <w:t xml:space="preserve"> to attend to the students’ different and unequal dispositions, times, rhythms and interests in relation to the subject matter. In the case of </w:t>
      </w:r>
      <w:r w:rsidR="00992C25">
        <w:rPr>
          <w:lang w:val="en-US"/>
        </w:rPr>
        <w:t>different student ability</w:t>
      </w:r>
      <w:r>
        <w:rPr>
          <w:lang w:val="en-US"/>
        </w:rPr>
        <w:t xml:space="preserve"> in producing a written text, for example, she </w:t>
      </w:r>
      <w:r w:rsidR="00992C25">
        <w:rPr>
          <w:lang w:val="en-US"/>
        </w:rPr>
        <w:t>would ask</w:t>
      </w:r>
      <w:r>
        <w:rPr>
          <w:lang w:val="en-US"/>
        </w:rPr>
        <w:t xml:space="preserve"> students to express their ideas orally, and</w:t>
      </w:r>
      <w:r w:rsidR="0054405E">
        <w:rPr>
          <w:lang w:val="en-US"/>
        </w:rPr>
        <w:t xml:space="preserve"> would </w:t>
      </w:r>
      <w:r w:rsidR="00992C25">
        <w:rPr>
          <w:lang w:val="en-US"/>
        </w:rPr>
        <w:t>interpret their learning and assign the final grade</w:t>
      </w:r>
      <w:r>
        <w:rPr>
          <w:lang w:val="en-US"/>
        </w:rPr>
        <w:t xml:space="preserve"> base</w:t>
      </w:r>
      <w:r w:rsidR="00992C25">
        <w:rPr>
          <w:lang w:val="en-US"/>
        </w:rPr>
        <w:t>d</w:t>
      </w:r>
      <w:r w:rsidR="0022084D">
        <w:rPr>
          <w:lang w:val="en-US"/>
        </w:rPr>
        <w:t xml:space="preserve"> on their oral answers</w:t>
      </w:r>
      <w:r>
        <w:rPr>
          <w:lang w:val="en-US"/>
        </w:rPr>
        <w:t xml:space="preserve">.  I </w:t>
      </w:r>
      <w:r w:rsidR="0022084D">
        <w:rPr>
          <w:lang w:val="en-US"/>
        </w:rPr>
        <w:t xml:space="preserve">detect another didactic scheme </w:t>
      </w:r>
      <w:r>
        <w:rPr>
          <w:lang w:val="en-US"/>
        </w:rPr>
        <w:t xml:space="preserve">in her particular way of “being careful of” the students’ emotions and sensibilities, particularly as the activities she proposed for the lessons on </w:t>
      </w:r>
      <w:r w:rsidRPr="0022084D">
        <w:rPr>
          <w:i/>
          <w:lang w:val="en-US"/>
        </w:rPr>
        <w:t>Identity</w:t>
      </w:r>
      <w:r>
        <w:rPr>
          <w:lang w:val="en-US"/>
        </w:rPr>
        <w:t xml:space="preserve"> ask</w:t>
      </w:r>
      <w:r w:rsidR="00992C25">
        <w:rPr>
          <w:lang w:val="en-US"/>
        </w:rPr>
        <w:t>ed</w:t>
      </w:r>
      <w:r>
        <w:rPr>
          <w:lang w:val="en-US"/>
        </w:rPr>
        <w:t xml:space="preserve"> students to express their personal sentiments and characteristics</w:t>
      </w:r>
      <w:r w:rsidR="00992C25">
        <w:rPr>
          <w:lang w:val="en-US"/>
        </w:rPr>
        <w:t xml:space="preserve"> drawing</w:t>
      </w:r>
      <w:r>
        <w:rPr>
          <w:lang w:val="en-US"/>
        </w:rPr>
        <w:t xml:space="preserve"> on their own experiences and life histories. </w:t>
      </w:r>
      <w:r w:rsidR="00263D7E">
        <w:rPr>
          <w:lang w:val="en-US"/>
        </w:rPr>
        <w:t xml:space="preserve"> In this case, the teacher constructs practices that singularize and differentiate students according to their various dispositions during the proposed discussions and activities. Based on these </w:t>
      </w:r>
      <w:r w:rsidR="00992C25">
        <w:rPr>
          <w:lang w:val="en-US"/>
        </w:rPr>
        <w:t>distinctions</w:t>
      </w:r>
      <w:r w:rsidR="00263D7E">
        <w:rPr>
          <w:lang w:val="en-US"/>
        </w:rPr>
        <w:t>, Natalia intervene</w:t>
      </w:r>
      <w:r w:rsidR="00992C25">
        <w:rPr>
          <w:lang w:val="en-US"/>
        </w:rPr>
        <w:t>d</w:t>
      </w:r>
      <w:r w:rsidR="00263D7E">
        <w:rPr>
          <w:lang w:val="en-US"/>
        </w:rPr>
        <w:t xml:space="preserve"> helping particular students do the activities or </w:t>
      </w:r>
      <w:r w:rsidR="00263D7E" w:rsidRPr="00263D7E">
        <w:rPr>
          <w:lang w:val="en-US"/>
        </w:rPr>
        <w:t>reprimanding</w:t>
      </w:r>
      <w:r w:rsidR="00263D7E">
        <w:rPr>
          <w:lang w:val="en-US"/>
        </w:rPr>
        <w:t xml:space="preserve"> their behavior. Nevertheless, she </w:t>
      </w:r>
      <w:r w:rsidR="00992C25">
        <w:rPr>
          <w:lang w:val="en-US"/>
        </w:rPr>
        <w:t>would also become</w:t>
      </w:r>
      <w:r w:rsidR="00263D7E">
        <w:rPr>
          <w:lang w:val="en-US"/>
        </w:rPr>
        <w:t xml:space="preserve"> disconcerted and dubious regarding how to act, didactically, with some particular students. </w:t>
      </w:r>
    </w:p>
    <w:p w:rsidR="00263D7E" w:rsidRDefault="00263D7E" w:rsidP="004F41D9">
      <w:pPr>
        <w:ind w:firstLine="708"/>
        <w:jc w:val="both"/>
        <w:rPr>
          <w:lang w:val="en-US"/>
        </w:rPr>
      </w:pPr>
      <w:r>
        <w:rPr>
          <w:lang w:val="en-US"/>
        </w:rPr>
        <w:t xml:space="preserve">Beyond the articulation of the methodological construction and the didactic </w:t>
      </w:r>
      <w:r w:rsidRPr="00D87646">
        <w:rPr>
          <w:i/>
          <w:lang w:val="en-US"/>
        </w:rPr>
        <w:t>dispositifs</w:t>
      </w:r>
      <w:r>
        <w:rPr>
          <w:lang w:val="en-US"/>
        </w:rPr>
        <w:t xml:space="preserve"> designed with an eye to the singularities of the students, Natalia face</w:t>
      </w:r>
      <w:r w:rsidR="00992C25">
        <w:rPr>
          <w:lang w:val="en-US"/>
        </w:rPr>
        <w:t>d</w:t>
      </w:r>
      <w:r>
        <w:rPr>
          <w:lang w:val="en-US"/>
        </w:rPr>
        <w:t xml:space="preserve"> obstacles, difficulties and issues concerning</w:t>
      </w:r>
      <w:r w:rsidR="00D87646">
        <w:rPr>
          <w:lang w:val="en-US"/>
        </w:rPr>
        <w:t xml:space="preserve"> the way to w</w:t>
      </w:r>
      <w:r>
        <w:rPr>
          <w:lang w:val="en-US"/>
        </w:rPr>
        <w:t>o</w:t>
      </w:r>
      <w:r w:rsidR="00D87646">
        <w:rPr>
          <w:lang w:val="en-US"/>
        </w:rPr>
        <w:t>r</w:t>
      </w:r>
      <w:r>
        <w:rPr>
          <w:lang w:val="en-US"/>
        </w:rPr>
        <w:t xml:space="preserve">k with some individual students. Many of the singular personalities in this numerous class-group </w:t>
      </w:r>
      <w:r w:rsidR="00992C25">
        <w:rPr>
          <w:lang w:val="en-US"/>
        </w:rPr>
        <w:t>expressed strong resistance</w:t>
      </w:r>
      <w:r>
        <w:rPr>
          <w:lang w:val="en-US"/>
        </w:rPr>
        <w:t xml:space="preserve"> to</w:t>
      </w:r>
      <w:r w:rsidR="00992C25">
        <w:rPr>
          <w:lang w:val="en-US"/>
        </w:rPr>
        <w:t xml:space="preserve"> </w:t>
      </w:r>
      <w:r>
        <w:rPr>
          <w:lang w:val="en-US"/>
        </w:rPr>
        <w:t>regularly “entering into” academic class work. This phenomenon might account for the processes of negotiation, participation and reshaping</w:t>
      </w:r>
      <w:r w:rsidR="00992C25">
        <w:rPr>
          <w:lang w:val="en-US"/>
        </w:rPr>
        <w:t xml:space="preserve"> of class </w:t>
      </w:r>
      <w:r w:rsidR="00992C25">
        <w:rPr>
          <w:lang w:val="en-US"/>
        </w:rPr>
        <w:lastRenderedPageBreak/>
        <w:t>activity</w:t>
      </w:r>
      <w:r>
        <w:rPr>
          <w:lang w:val="en-US"/>
        </w:rPr>
        <w:t xml:space="preserve"> that the students </w:t>
      </w:r>
      <w:r w:rsidR="00992C25">
        <w:rPr>
          <w:lang w:val="en-US"/>
        </w:rPr>
        <w:t xml:space="preserve">continually </w:t>
      </w:r>
      <w:r>
        <w:rPr>
          <w:lang w:val="en-US"/>
        </w:rPr>
        <w:t>propose</w:t>
      </w:r>
      <w:r w:rsidR="00992C25">
        <w:rPr>
          <w:lang w:val="en-US"/>
        </w:rPr>
        <w:t>d</w:t>
      </w:r>
      <w:r>
        <w:rPr>
          <w:lang w:val="en-US"/>
        </w:rPr>
        <w:t xml:space="preserve"> or impose</w:t>
      </w:r>
      <w:r w:rsidR="00992C25">
        <w:rPr>
          <w:lang w:val="en-US"/>
        </w:rPr>
        <w:t>d</w:t>
      </w:r>
      <w:r>
        <w:rPr>
          <w:lang w:val="en-US"/>
        </w:rPr>
        <w:t xml:space="preserve"> through their own practices, as they </w:t>
      </w:r>
      <w:r w:rsidR="00992C25">
        <w:rPr>
          <w:lang w:val="en-US"/>
        </w:rPr>
        <w:t>face</w:t>
      </w:r>
      <w:r>
        <w:rPr>
          <w:lang w:val="en-US"/>
        </w:rPr>
        <w:t xml:space="preserve"> the</w:t>
      </w:r>
      <w:r w:rsidR="00992C25">
        <w:rPr>
          <w:lang w:val="en-US"/>
        </w:rPr>
        <w:t xml:space="preserve"> practices and</w:t>
      </w:r>
      <w:r>
        <w:rPr>
          <w:lang w:val="en-US"/>
        </w:rPr>
        <w:t xml:space="preserve"> </w:t>
      </w:r>
      <w:r w:rsidR="00314EF6">
        <w:rPr>
          <w:lang w:val="en-US"/>
        </w:rPr>
        <w:t>resources that the teacher use</w:t>
      </w:r>
      <w:r w:rsidR="00992C25">
        <w:rPr>
          <w:lang w:val="en-US"/>
        </w:rPr>
        <w:t>d</w:t>
      </w:r>
      <w:r w:rsidR="00314EF6">
        <w:rPr>
          <w:lang w:val="en-US"/>
        </w:rPr>
        <w:t xml:space="preserve"> in her didactic construction.  Students also challenge</w:t>
      </w:r>
      <w:r w:rsidR="00992C25">
        <w:rPr>
          <w:lang w:val="en-US"/>
        </w:rPr>
        <w:t>d</w:t>
      </w:r>
      <w:r w:rsidR="00314EF6">
        <w:rPr>
          <w:lang w:val="en-US"/>
        </w:rPr>
        <w:t xml:space="preserve"> the </w:t>
      </w:r>
      <w:r w:rsidR="00992C25">
        <w:rPr>
          <w:lang w:val="en-US"/>
        </w:rPr>
        <w:t xml:space="preserve">more general schools </w:t>
      </w:r>
      <w:r w:rsidR="00992C25" w:rsidRPr="00992C25">
        <w:rPr>
          <w:i/>
          <w:lang w:val="en-US"/>
        </w:rPr>
        <w:t>dispositif,</w:t>
      </w:r>
      <w:r w:rsidR="00992C25">
        <w:rPr>
          <w:lang w:val="en-US"/>
        </w:rPr>
        <w:t xml:space="preserve"> </w:t>
      </w:r>
      <w:r w:rsidR="00314EF6">
        <w:rPr>
          <w:lang w:val="en-US"/>
        </w:rPr>
        <w:t>which frame</w:t>
      </w:r>
      <w:r w:rsidR="00992C25">
        <w:rPr>
          <w:lang w:val="en-US"/>
        </w:rPr>
        <w:t>d</w:t>
      </w:r>
      <w:r w:rsidR="00314EF6">
        <w:rPr>
          <w:lang w:val="en-US"/>
        </w:rPr>
        <w:t xml:space="preserve"> and define</w:t>
      </w:r>
      <w:r w:rsidR="00992C25">
        <w:rPr>
          <w:lang w:val="en-US"/>
        </w:rPr>
        <w:t>d</w:t>
      </w:r>
      <w:r w:rsidR="00314EF6">
        <w:rPr>
          <w:lang w:val="en-US"/>
        </w:rPr>
        <w:t xml:space="preserve"> the work of teaching and learning.  This dynamic translated in</w:t>
      </w:r>
      <w:r w:rsidR="00020F75">
        <w:rPr>
          <w:lang w:val="en-US"/>
        </w:rPr>
        <w:t>to</w:t>
      </w:r>
      <w:r w:rsidR="00314EF6">
        <w:rPr>
          <w:lang w:val="en-US"/>
        </w:rPr>
        <w:t xml:space="preserve"> </w:t>
      </w:r>
      <w:r w:rsidR="00020F75">
        <w:rPr>
          <w:lang w:val="en-US"/>
        </w:rPr>
        <w:t>students</w:t>
      </w:r>
      <w:r w:rsidR="0054405E">
        <w:rPr>
          <w:lang w:val="en-US"/>
        </w:rPr>
        <w:t>’</w:t>
      </w:r>
      <w:r w:rsidR="00020F75">
        <w:rPr>
          <w:lang w:val="en-US"/>
        </w:rPr>
        <w:t xml:space="preserve"> </w:t>
      </w:r>
      <w:r w:rsidR="00314EF6">
        <w:rPr>
          <w:lang w:val="en-US"/>
        </w:rPr>
        <w:t>attempt</w:t>
      </w:r>
      <w:r w:rsidR="00020F75">
        <w:rPr>
          <w:lang w:val="en-US"/>
        </w:rPr>
        <w:t>s</w:t>
      </w:r>
      <w:r w:rsidR="00314EF6">
        <w:rPr>
          <w:lang w:val="en-US"/>
        </w:rPr>
        <w:t xml:space="preserve"> to modify the </w:t>
      </w:r>
      <w:r w:rsidR="0054405E">
        <w:rPr>
          <w:lang w:val="en-US"/>
        </w:rPr>
        <w:t>tasks</w:t>
      </w:r>
      <w:r w:rsidR="00314EF6">
        <w:rPr>
          <w:lang w:val="en-US"/>
        </w:rPr>
        <w:t xml:space="preserve"> </w:t>
      </w:r>
      <w:r w:rsidR="00020F75">
        <w:rPr>
          <w:lang w:val="en-US"/>
        </w:rPr>
        <w:t>the teacher</w:t>
      </w:r>
      <w:r w:rsidR="00314EF6">
        <w:rPr>
          <w:lang w:val="en-US"/>
        </w:rPr>
        <w:t xml:space="preserve"> </w:t>
      </w:r>
      <w:r w:rsidR="0054405E">
        <w:rPr>
          <w:lang w:val="en-US"/>
        </w:rPr>
        <w:t>asked of</w:t>
      </w:r>
      <w:r w:rsidR="00314EF6">
        <w:rPr>
          <w:lang w:val="en-US"/>
        </w:rPr>
        <w:t xml:space="preserve"> them and</w:t>
      </w:r>
      <w:r w:rsidR="0054405E">
        <w:rPr>
          <w:lang w:val="en-US"/>
        </w:rPr>
        <w:t xml:space="preserve"> often</w:t>
      </w:r>
      <w:r w:rsidR="00314EF6">
        <w:rPr>
          <w:lang w:val="en-US"/>
        </w:rPr>
        <w:t xml:space="preserve"> </w:t>
      </w:r>
      <w:r w:rsidR="00314EF6" w:rsidRPr="00314EF6">
        <w:rPr>
          <w:lang w:val="en-US"/>
        </w:rPr>
        <w:t>defie</w:t>
      </w:r>
      <w:r w:rsidR="00020F75">
        <w:rPr>
          <w:lang w:val="en-US"/>
        </w:rPr>
        <w:t>d</w:t>
      </w:r>
      <w:r w:rsidR="00314EF6">
        <w:rPr>
          <w:lang w:val="en-US"/>
        </w:rPr>
        <w:t xml:space="preserve"> the </w:t>
      </w:r>
      <w:r w:rsidR="00020F75">
        <w:rPr>
          <w:lang w:val="en-US"/>
        </w:rPr>
        <w:t xml:space="preserve">basic tenets of the </w:t>
      </w:r>
      <w:r w:rsidR="0054405E">
        <w:rPr>
          <w:lang w:val="en-US"/>
        </w:rPr>
        <w:t>“</w:t>
      </w:r>
      <w:r w:rsidR="00314EF6">
        <w:rPr>
          <w:lang w:val="en-US"/>
        </w:rPr>
        <w:t>school form</w:t>
      </w:r>
      <w:r w:rsidR="0054405E">
        <w:rPr>
          <w:lang w:val="en-US"/>
        </w:rPr>
        <w:t>”</w:t>
      </w:r>
      <w:r w:rsidR="00314EF6">
        <w:rPr>
          <w:lang w:val="en-US"/>
        </w:rPr>
        <w:t xml:space="preserve">. </w:t>
      </w:r>
    </w:p>
    <w:p w:rsidR="00314EF6" w:rsidRDefault="00314EF6" w:rsidP="004F41D9">
      <w:pPr>
        <w:jc w:val="both"/>
        <w:rPr>
          <w:lang w:val="en-US"/>
        </w:rPr>
      </w:pPr>
      <w:r>
        <w:rPr>
          <w:lang w:val="en-US"/>
        </w:rPr>
        <w:t xml:space="preserve"> </w:t>
      </w:r>
      <w:r w:rsidR="00992C25">
        <w:rPr>
          <w:lang w:val="en-US"/>
        </w:rPr>
        <w:tab/>
      </w:r>
      <w:r>
        <w:rPr>
          <w:lang w:val="en-US"/>
        </w:rPr>
        <w:t xml:space="preserve">In the opportunities and tensions found in the articulation between a didactic option and the available school </w:t>
      </w:r>
      <w:r w:rsidRPr="00020F75">
        <w:rPr>
          <w:i/>
          <w:lang w:val="en-US"/>
        </w:rPr>
        <w:t>dispositifs</w:t>
      </w:r>
      <w:r>
        <w:rPr>
          <w:lang w:val="en-US"/>
        </w:rPr>
        <w:t xml:space="preserve">, Natalia </w:t>
      </w:r>
      <w:r w:rsidR="00020F75">
        <w:rPr>
          <w:lang w:val="en-US"/>
        </w:rPr>
        <w:t>sought</w:t>
      </w:r>
      <w:r>
        <w:rPr>
          <w:lang w:val="en-US"/>
        </w:rPr>
        <w:t xml:space="preserve"> to solve the “distance”</w:t>
      </w:r>
      <w:r w:rsidR="00D356E9">
        <w:rPr>
          <w:lang w:val="en-US"/>
        </w:rPr>
        <w:t xml:space="preserve"> (Perrenoud, 2007).</w:t>
      </w:r>
      <w:r>
        <w:rPr>
          <w:lang w:val="en-US"/>
        </w:rPr>
        <w:t xml:space="preserve"> between what the curricular design propose</w:t>
      </w:r>
      <w:r w:rsidR="00020F75">
        <w:rPr>
          <w:lang w:val="en-US"/>
        </w:rPr>
        <w:t>d</w:t>
      </w:r>
      <w:r>
        <w:rPr>
          <w:lang w:val="en-US"/>
        </w:rPr>
        <w:t>, what she herself consider</w:t>
      </w:r>
      <w:r w:rsidR="00020F75">
        <w:rPr>
          <w:lang w:val="en-US"/>
        </w:rPr>
        <w:t>ed</w:t>
      </w:r>
      <w:r>
        <w:rPr>
          <w:lang w:val="en-US"/>
        </w:rPr>
        <w:t xml:space="preserve"> </w:t>
      </w:r>
      <w:r w:rsidR="00AF7BA1">
        <w:rPr>
          <w:lang w:val="en-US"/>
        </w:rPr>
        <w:t>indispensable</w:t>
      </w:r>
      <w:r>
        <w:rPr>
          <w:lang w:val="en-US"/>
        </w:rPr>
        <w:t xml:space="preserve"> to teach (the particular</w:t>
      </w:r>
      <w:r w:rsidRPr="0054405E">
        <w:rPr>
          <w:i/>
          <w:lang w:val="en-US"/>
        </w:rPr>
        <w:t xml:space="preserve"> reduction </w:t>
      </w:r>
      <w:r>
        <w:rPr>
          <w:lang w:val="en-US"/>
        </w:rPr>
        <w:t xml:space="preserve">of contents), </w:t>
      </w:r>
      <w:r w:rsidR="00AF7BA1">
        <w:rPr>
          <w:lang w:val="en-US"/>
        </w:rPr>
        <w:t>and what she consider</w:t>
      </w:r>
      <w:r w:rsidR="00020F75">
        <w:rPr>
          <w:lang w:val="en-US"/>
        </w:rPr>
        <w:t>ed</w:t>
      </w:r>
      <w:r w:rsidR="00AF7BA1">
        <w:rPr>
          <w:lang w:val="en-US"/>
        </w:rPr>
        <w:t xml:space="preserve"> possible to achieve </w:t>
      </w:r>
      <w:r w:rsidR="00D82846">
        <w:rPr>
          <w:lang w:val="en-US"/>
        </w:rPr>
        <w:t>with these students. She attempt</w:t>
      </w:r>
      <w:r w:rsidR="00020F75">
        <w:rPr>
          <w:lang w:val="en-US"/>
        </w:rPr>
        <w:t>ed</w:t>
      </w:r>
      <w:r w:rsidR="00D82846">
        <w:rPr>
          <w:lang w:val="en-US"/>
        </w:rPr>
        <w:t xml:space="preserve"> to adjust the</w:t>
      </w:r>
      <w:r w:rsidR="00AF7BA1">
        <w:rPr>
          <w:lang w:val="en-US"/>
        </w:rPr>
        <w:t xml:space="preserve"> process of teaching </w:t>
      </w:r>
      <w:r w:rsidR="00D82846">
        <w:rPr>
          <w:lang w:val="en-US"/>
        </w:rPr>
        <w:t>to the</w:t>
      </w:r>
      <w:r w:rsidR="00020F75">
        <w:rPr>
          <w:lang w:val="en-US"/>
        </w:rPr>
        <w:t>ir</w:t>
      </w:r>
      <w:r w:rsidR="00D82846">
        <w:rPr>
          <w:lang w:val="en-US"/>
        </w:rPr>
        <w:t xml:space="preserve"> modes of learning, according to </w:t>
      </w:r>
      <w:r w:rsidR="00020F75">
        <w:rPr>
          <w:lang w:val="en-US"/>
        </w:rPr>
        <w:t>he</w:t>
      </w:r>
      <w:r w:rsidR="0054405E">
        <w:rPr>
          <w:lang w:val="en-US"/>
        </w:rPr>
        <w:t>r interpretations (based</w:t>
      </w:r>
      <w:r w:rsidR="00D82846">
        <w:rPr>
          <w:lang w:val="en-US"/>
        </w:rPr>
        <w:t xml:space="preserve"> on her teaching experience</w:t>
      </w:r>
      <w:r w:rsidR="0054405E">
        <w:rPr>
          <w:lang w:val="en-US"/>
        </w:rPr>
        <w:t>)</w:t>
      </w:r>
      <w:r w:rsidR="00D82846">
        <w:rPr>
          <w:lang w:val="en-US"/>
        </w:rPr>
        <w:t xml:space="preserve"> </w:t>
      </w:r>
      <w:r w:rsidR="00020F75">
        <w:rPr>
          <w:lang w:val="en-US"/>
        </w:rPr>
        <w:t>of</w:t>
      </w:r>
      <w:r w:rsidR="00D82846">
        <w:rPr>
          <w:lang w:val="en-US"/>
        </w:rPr>
        <w:t xml:space="preserve"> the cultural repertoires that they </w:t>
      </w:r>
      <w:r w:rsidR="00020F75">
        <w:rPr>
          <w:lang w:val="en-US"/>
        </w:rPr>
        <w:t xml:space="preserve">brought </w:t>
      </w:r>
      <w:r w:rsidR="00D82846">
        <w:rPr>
          <w:lang w:val="en-US"/>
        </w:rPr>
        <w:t xml:space="preserve">with them following particular trajectories and social experiences That is, she </w:t>
      </w:r>
      <w:r w:rsidR="0054405E">
        <w:rPr>
          <w:lang w:val="en-US"/>
        </w:rPr>
        <w:t>constructed</w:t>
      </w:r>
      <w:r w:rsidR="00020F75">
        <w:rPr>
          <w:lang w:val="en-US"/>
        </w:rPr>
        <w:t xml:space="preserve"> that </w:t>
      </w:r>
      <w:r w:rsidR="00D82846">
        <w:rPr>
          <w:lang w:val="en-US"/>
        </w:rPr>
        <w:t xml:space="preserve">part of teaching and learning </w:t>
      </w:r>
      <w:r w:rsidR="0054405E">
        <w:rPr>
          <w:lang w:val="en-US"/>
        </w:rPr>
        <w:t>that</w:t>
      </w:r>
      <w:r w:rsidR="00D82846">
        <w:rPr>
          <w:lang w:val="en-US"/>
        </w:rPr>
        <w:t xml:space="preserve"> is </w:t>
      </w:r>
      <w:r w:rsidR="00020F75">
        <w:rPr>
          <w:lang w:val="en-US"/>
        </w:rPr>
        <w:t xml:space="preserve">“necessary, possible and real” </w:t>
      </w:r>
      <w:r w:rsidR="00D82846">
        <w:rPr>
          <w:lang w:val="en-US"/>
        </w:rPr>
        <w:t>(Lerner 2003)</w:t>
      </w:r>
      <w:r w:rsidR="00D15B62">
        <w:rPr>
          <w:lang w:val="en-US"/>
        </w:rPr>
        <w:t>,</w:t>
      </w:r>
      <w:r w:rsidR="00020F75">
        <w:rPr>
          <w:lang w:val="en-US"/>
        </w:rPr>
        <w:t xml:space="preserve"> </w:t>
      </w:r>
      <w:r w:rsidR="00D82846">
        <w:rPr>
          <w:lang w:val="en-US"/>
        </w:rPr>
        <w:t>given the</w:t>
      </w:r>
      <w:r w:rsidR="00020F75">
        <w:rPr>
          <w:lang w:val="en-US"/>
        </w:rPr>
        <w:t xml:space="preserve"> </w:t>
      </w:r>
      <w:r w:rsidR="00D15B62">
        <w:rPr>
          <w:lang w:val="en-US"/>
        </w:rPr>
        <w:t xml:space="preserve">students </w:t>
      </w:r>
      <w:r w:rsidR="00D82846">
        <w:rPr>
          <w:lang w:val="en-US"/>
        </w:rPr>
        <w:t xml:space="preserve">dispositions </w:t>
      </w:r>
      <w:r w:rsidR="00020F75">
        <w:rPr>
          <w:lang w:val="en-US"/>
        </w:rPr>
        <w:t>when faced with</w:t>
      </w:r>
      <w:r w:rsidR="00D82846">
        <w:rPr>
          <w:lang w:val="en-US"/>
        </w:rPr>
        <w:t xml:space="preserve">  classroom tasks and meanings and school regulations.</w:t>
      </w:r>
    </w:p>
    <w:p w:rsidR="00314EF6" w:rsidRDefault="00314EF6" w:rsidP="004F41D9">
      <w:pPr>
        <w:jc w:val="both"/>
        <w:rPr>
          <w:lang w:val="en-US"/>
        </w:rPr>
      </w:pPr>
    </w:p>
    <w:p w:rsidR="00314EF6" w:rsidRDefault="00314EF6" w:rsidP="004F41D9">
      <w:pPr>
        <w:jc w:val="both"/>
        <w:rPr>
          <w:lang w:val="en-US"/>
        </w:rPr>
      </w:pPr>
    </w:p>
    <w:p w:rsidR="00263D7E" w:rsidRDefault="00263D7E">
      <w:pPr>
        <w:rPr>
          <w:lang w:val="en-US"/>
        </w:rPr>
      </w:pPr>
    </w:p>
    <w:p w:rsidR="00586FE4" w:rsidRPr="00C12DBC" w:rsidRDefault="00586FE4">
      <w:pPr>
        <w:rPr>
          <w:lang w:val="en-US"/>
        </w:rPr>
      </w:pPr>
    </w:p>
    <w:sectPr w:rsidR="00586FE4" w:rsidRPr="00C12DBC" w:rsidSect="004536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65"/>
    <w:rsid w:val="00020F75"/>
    <w:rsid w:val="0002496F"/>
    <w:rsid w:val="00027AB0"/>
    <w:rsid w:val="000829D8"/>
    <w:rsid w:val="00156986"/>
    <w:rsid w:val="001B4E11"/>
    <w:rsid w:val="0022084D"/>
    <w:rsid w:val="00263D7E"/>
    <w:rsid w:val="00296A36"/>
    <w:rsid w:val="00314EF6"/>
    <w:rsid w:val="00380649"/>
    <w:rsid w:val="003A3364"/>
    <w:rsid w:val="00406D3A"/>
    <w:rsid w:val="00413634"/>
    <w:rsid w:val="004536DE"/>
    <w:rsid w:val="004F41D9"/>
    <w:rsid w:val="00531636"/>
    <w:rsid w:val="0054405E"/>
    <w:rsid w:val="00586FE4"/>
    <w:rsid w:val="00792A5F"/>
    <w:rsid w:val="0081569B"/>
    <w:rsid w:val="00823F3B"/>
    <w:rsid w:val="008766FD"/>
    <w:rsid w:val="00992C25"/>
    <w:rsid w:val="009D1465"/>
    <w:rsid w:val="009E7C49"/>
    <w:rsid w:val="00AD5C97"/>
    <w:rsid w:val="00AF7BA1"/>
    <w:rsid w:val="00B2033B"/>
    <w:rsid w:val="00BA06CB"/>
    <w:rsid w:val="00C12DBC"/>
    <w:rsid w:val="00CE53AF"/>
    <w:rsid w:val="00D1591F"/>
    <w:rsid w:val="00D15B62"/>
    <w:rsid w:val="00D22B34"/>
    <w:rsid w:val="00D356E9"/>
    <w:rsid w:val="00D82846"/>
    <w:rsid w:val="00D87646"/>
    <w:rsid w:val="00D94BC4"/>
    <w:rsid w:val="00DB7F2D"/>
    <w:rsid w:val="00F80BD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6873</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Educativas Departamento</dc:creator>
  <cp:lastModifiedBy>Kathryn Anderson-Levitt</cp:lastModifiedBy>
  <cp:revision>2</cp:revision>
  <dcterms:created xsi:type="dcterms:W3CDTF">2013-10-04T02:57:00Z</dcterms:created>
  <dcterms:modified xsi:type="dcterms:W3CDTF">2013-10-04T02:57:00Z</dcterms:modified>
</cp:coreProperties>
</file>