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6C" w:rsidRDefault="0026426C" w:rsidP="00264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D2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XIII Simposio Interamericano de Etnografía de la Educación</w:t>
      </w:r>
    </w:p>
    <w:p w:rsidR="0026426C" w:rsidRPr="00AD2CBE" w:rsidRDefault="0026426C" w:rsidP="00264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D2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UCLA 18-20 de septiembre, 2013.</w:t>
      </w:r>
    </w:p>
    <w:p w:rsidR="0026426C" w:rsidRPr="001D5256" w:rsidRDefault="0026426C" w:rsidP="0026426C">
      <w:pPr>
        <w:spacing w:after="0"/>
        <w:jc w:val="center"/>
        <w:rPr>
          <w:rFonts w:ascii="Arial" w:eastAsia="Times New Roman" w:hAnsi="Arial" w:cs="Arial"/>
          <w:b/>
          <w:shd w:val="clear" w:color="auto" w:fill="FFFFFF"/>
        </w:rPr>
      </w:pPr>
    </w:p>
    <w:p w:rsidR="0026426C" w:rsidRDefault="0026426C" w:rsidP="0026426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“El trabajo de enseñar </w:t>
      </w:r>
      <w:r w:rsidRPr="00594D14">
        <w:rPr>
          <w:rFonts w:ascii="Times New Roman" w:eastAsia="Calibri" w:hAnsi="Times New Roman" w:cs="Times New Roman"/>
          <w:b/>
          <w:sz w:val="24"/>
          <w:szCs w:val="24"/>
          <w:lang w:val="es-ES"/>
        </w:rPr>
        <w:t>en</w:t>
      </w:r>
      <w:r w:rsidRPr="00594D14">
        <w:rPr>
          <w:rFonts w:ascii="Times New Roman" w:eastAsia="Calibri" w:hAnsi="Times New Roman" w:cs="Times New Roman"/>
          <w:b/>
          <w:sz w:val="24"/>
          <w:szCs w:val="24"/>
        </w:rPr>
        <w:t xml:space="preserve"> el </w:t>
      </w:r>
      <w:r w:rsidRPr="00594D14">
        <w:rPr>
          <w:rFonts w:ascii="Times New Roman" w:eastAsia="Calibri" w:hAnsi="Times New Roman" w:cs="Times New Roman"/>
          <w:b/>
          <w:i/>
          <w:sz w:val="24"/>
          <w:szCs w:val="24"/>
        </w:rPr>
        <w:t>Ciclo Básico</w:t>
      </w:r>
      <w:r w:rsidR="00E93462">
        <w:rPr>
          <w:rFonts w:ascii="Times New Roman" w:eastAsia="Calibri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una</w:t>
      </w:r>
      <w:r w:rsidRPr="00594D14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594D14">
        <w:rPr>
          <w:rFonts w:ascii="Times New Roman" w:eastAsia="Calibri" w:hAnsi="Times New Roman" w:cs="Times New Roman"/>
          <w:b/>
          <w:sz w:val="24"/>
          <w:szCs w:val="24"/>
        </w:rPr>
        <w:t>Escuela Secundaria Estatal</w:t>
      </w:r>
      <w:r>
        <w:rPr>
          <w:rFonts w:ascii="Times New Roman" w:eastAsia="Calibri" w:hAnsi="Times New Roman" w:cs="Times New Roman"/>
          <w:b/>
          <w:sz w:val="24"/>
          <w:szCs w:val="24"/>
        </w:rPr>
        <w:t>: construcciones metodológicas, dispositivos didácticos y singularidad de alumnos/as”.</w:t>
      </w:r>
    </w:p>
    <w:p w:rsidR="0026426C" w:rsidRDefault="0026426C" w:rsidP="0026426C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Octavio Falconi</w:t>
      </w:r>
    </w:p>
    <w:p w:rsidR="0026426C" w:rsidRDefault="0026426C" w:rsidP="002642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CF4" w:rsidRPr="00BC5CF4" w:rsidRDefault="00571E4D" w:rsidP="00D07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ponencia presentada</w:t>
      </w:r>
      <w:r w:rsidR="00FD36FD" w:rsidRPr="004C6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6FD">
        <w:rPr>
          <w:rFonts w:ascii="Times New Roman" w:eastAsia="Calibri" w:hAnsi="Times New Roman" w:cs="Times New Roman"/>
          <w:sz w:val="24"/>
          <w:szCs w:val="24"/>
        </w:rPr>
        <w:t xml:space="preserve">indaga </w:t>
      </w:r>
      <w:r w:rsidR="00FD36FD" w:rsidRPr="004C633C">
        <w:rPr>
          <w:rFonts w:ascii="Times New Roman" w:eastAsia="Calibri" w:hAnsi="Times New Roman" w:cs="Times New Roman"/>
          <w:sz w:val="24"/>
          <w:szCs w:val="24"/>
        </w:rPr>
        <w:t>cómo algunos/as profesoras/es hacen frente a las dificultades y dilemas en el trabajo de enseñar con las nuevas cohortes</w:t>
      </w:r>
      <w:r w:rsidR="00FD36F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FD36FD" w:rsidRPr="004C633C">
        <w:rPr>
          <w:rFonts w:ascii="Times New Roman" w:eastAsia="Calibri" w:hAnsi="Times New Roman" w:cs="Times New Roman"/>
          <w:sz w:val="24"/>
          <w:szCs w:val="24"/>
        </w:rPr>
        <w:t xml:space="preserve"> jóvenes alumnos</w:t>
      </w:r>
      <w:r w:rsidR="00FD36FD">
        <w:rPr>
          <w:rFonts w:ascii="Times New Roman" w:eastAsia="Calibri" w:hAnsi="Times New Roman" w:cs="Times New Roman"/>
          <w:sz w:val="24"/>
          <w:szCs w:val="24"/>
        </w:rPr>
        <w:t>/as</w:t>
      </w:r>
      <w:r w:rsidR="00FD36FD" w:rsidRPr="004C633C">
        <w:rPr>
          <w:rFonts w:ascii="Times New Roman" w:eastAsia="Calibri" w:hAnsi="Times New Roman" w:cs="Times New Roman"/>
          <w:sz w:val="24"/>
          <w:szCs w:val="24"/>
        </w:rPr>
        <w:t xml:space="preserve"> que ingresan </w:t>
      </w:r>
      <w:r w:rsidR="00FD36FD">
        <w:rPr>
          <w:rFonts w:ascii="Times New Roman" w:eastAsia="Calibri" w:hAnsi="Times New Roman" w:cs="Times New Roman"/>
          <w:sz w:val="24"/>
          <w:szCs w:val="24"/>
        </w:rPr>
        <w:t>a la Escuela S</w:t>
      </w:r>
      <w:r w:rsidR="00FD36FD" w:rsidRPr="004C633C">
        <w:rPr>
          <w:rFonts w:ascii="Times New Roman" w:eastAsia="Calibri" w:hAnsi="Times New Roman" w:cs="Times New Roman"/>
          <w:sz w:val="24"/>
          <w:szCs w:val="24"/>
        </w:rPr>
        <w:t>ecundaria estatal</w:t>
      </w:r>
      <w:r w:rsidR="00FD36FD">
        <w:rPr>
          <w:rFonts w:ascii="Times New Roman" w:eastAsia="Calibri" w:hAnsi="Times New Roman" w:cs="Times New Roman"/>
          <w:sz w:val="24"/>
          <w:szCs w:val="24"/>
        </w:rPr>
        <w:t xml:space="preserve"> provenientes</w:t>
      </w:r>
      <w:r w:rsidR="00FD36FD" w:rsidRPr="004C633C">
        <w:rPr>
          <w:rFonts w:ascii="Times New Roman" w:eastAsia="Calibri" w:hAnsi="Times New Roman" w:cs="Times New Roman"/>
          <w:sz w:val="24"/>
          <w:szCs w:val="24"/>
        </w:rPr>
        <w:t xml:space="preserve"> mayoritariamente de las clases “populares”</w:t>
      </w:r>
      <w:r w:rsidR="00FD36FD">
        <w:rPr>
          <w:rFonts w:ascii="Times New Roman" w:eastAsia="Calibri" w:hAnsi="Times New Roman" w:cs="Times New Roman"/>
          <w:sz w:val="24"/>
          <w:szCs w:val="24"/>
        </w:rPr>
        <w:t xml:space="preserve"> y de hogares con </w:t>
      </w:r>
      <w:r w:rsidR="003C6DE4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FD36FD">
        <w:rPr>
          <w:rFonts w:ascii="Times New Roman" w:eastAsia="Calibri" w:hAnsi="Times New Roman" w:cs="Times New Roman"/>
          <w:sz w:val="24"/>
          <w:szCs w:val="24"/>
        </w:rPr>
        <w:t>bajo clima educativo escolarizado</w:t>
      </w:r>
      <w:r w:rsidR="0026426C">
        <w:rPr>
          <w:rFonts w:ascii="Times New Roman" w:eastAsia="Calibri" w:hAnsi="Times New Roman" w:cs="Times New Roman"/>
          <w:sz w:val="24"/>
          <w:szCs w:val="24"/>
        </w:rPr>
        <w:t>, proceso que sucede en</w:t>
      </w:r>
      <w:r w:rsidR="0026426C" w:rsidRPr="0026426C">
        <w:rPr>
          <w:rFonts w:ascii="Times New Roman" w:hAnsi="Times New Roman" w:cs="Times New Roman"/>
          <w:sz w:val="24"/>
          <w:szCs w:val="24"/>
        </w:rPr>
        <w:t xml:space="preserve"> </w:t>
      </w:r>
      <w:r w:rsidR="0026426C">
        <w:rPr>
          <w:rFonts w:ascii="Times New Roman" w:hAnsi="Times New Roman" w:cs="Times New Roman"/>
          <w:sz w:val="24"/>
          <w:szCs w:val="24"/>
        </w:rPr>
        <w:t>la creciente universalización del nivel medio</w:t>
      </w:r>
      <w:r w:rsidR="00D81378">
        <w:rPr>
          <w:rFonts w:ascii="Times New Roman" w:hAnsi="Times New Roman" w:cs="Times New Roman"/>
          <w:sz w:val="24"/>
          <w:szCs w:val="24"/>
        </w:rPr>
        <w:t>,</w:t>
      </w:r>
      <w:r w:rsidR="0026426C">
        <w:rPr>
          <w:rFonts w:ascii="Times New Roman" w:hAnsi="Times New Roman" w:cs="Times New Roman"/>
          <w:sz w:val="24"/>
          <w:szCs w:val="24"/>
        </w:rPr>
        <w:t xml:space="preserve"> en el marco de la legislación que establece la obligatoriedad para el mismo</w:t>
      </w:r>
      <w:r w:rsidR="00BC5CF4">
        <w:rPr>
          <w:rFonts w:ascii="Times New Roman" w:hAnsi="Times New Roman" w:cs="Times New Roman"/>
          <w:sz w:val="24"/>
          <w:szCs w:val="24"/>
        </w:rPr>
        <w:t xml:space="preserve"> y en la implementación de</w:t>
      </w:r>
      <w:r w:rsidR="00BC5CF4" w:rsidRPr="00804650">
        <w:rPr>
          <w:rFonts w:ascii="Times New Roman" w:hAnsi="Times New Roman" w:cs="Times New Roman"/>
          <w:sz w:val="24"/>
          <w:szCs w:val="24"/>
        </w:rPr>
        <w:t xml:space="preserve"> reformas educativas </w:t>
      </w:r>
      <w:r w:rsidR="00BC5CF4">
        <w:rPr>
          <w:rFonts w:ascii="Times New Roman" w:hAnsi="Times New Roman" w:cs="Times New Roman"/>
          <w:sz w:val="24"/>
          <w:szCs w:val="24"/>
        </w:rPr>
        <w:t xml:space="preserve">que pusieron </w:t>
      </w:r>
      <w:r w:rsidR="00BC5CF4" w:rsidRPr="00804650">
        <w:rPr>
          <w:rFonts w:ascii="Times New Roman" w:hAnsi="Times New Roman" w:cs="Times New Roman"/>
          <w:sz w:val="24"/>
          <w:szCs w:val="24"/>
        </w:rPr>
        <w:t xml:space="preserve">en marcha un conjunto de planes y programas en el marco de los discursos de la </w:t>
      </w:r>
      <w:r w:rsidR="00BC5CF4" w:rsidRPr="00804650">
        <w:rPr>
          <w:rFonts w:ascii="Times New Roman" w:hAnsi="Times New Roman" w:cs="Times New Roman"/>
          <w:i/>
          <w:sz w:val="24"/>
          <w:szCs w:val="24"/>
        </w:rPr>
        <w:t>inclusión</w:t>
      </w:r>
      <w:r w:rsidR="00BC5CF4" w:rsidRPr="00804650">
        <w:rPr>
          <w:rFonts w:ascii="Times New Roman" w:hAnsi="Times New Roman" w:cs="Times New Roman"/>
          <w:sz w:val="24"/>
          <w:szCs w:val="24"/>
        </w:rPr>
        <w:t xml:space="preserve"> y la </w:t>
      </w:r>
      <w:r w:rsidR="00BC5CF4" w:rsidRPr="00804650">
        <w:rPr>
          <w:rFonts w:ascii="Times New Roman" w:hAnsi="Times New Roman" w:cs="Times New Roman"/>
          <w:i/>
          <w:sz w:val="24"/>
          <w:szCs w:val="24"/>
        </w:rPr>
        <w:t>atención a la diversidad</w:t>
      </w:r>
      <w:r w:rsidR="00BC5CF4" w:rsidRPr="00143381">
        <w:rPr>
          <w:rFonts w:ascii="Times New Roman" w:eastAsia="Calibri" w:hAnsi="Times New Roman" w:cs="Times New Roman"/>
          <w:sz w:val="24"/>
          <w:szCs w:val="24"/>
          <w:lang w:eastAsia="es-AR"/>
        </w:rPr>
        <w:t>.</w:t>
      </w:r>
      <w:r w:rsidR="00BC5CF4">
        <w:rPr>
          <w:rFonts w:ascii="Times New Roman" w:eastAsia="Calibri" w:hAnsi="Times New Roman" w:cs="Times New Roman"/>
          <w:sz w:val="24"/>
          <w:szCs w:val="24"/>
          <w:lang w:eastAsia="es-AR"/>
        </w:rPr>
        <w:t xml:space="preserve"> </w:t>
      </w:r>
    </w:p>
    <w:p w:rsidR="00FD36FD" w:rsidRDefault="00FD36FD" w:rsidP="00D076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Tomando el caso de </w:t>
      </w:r>
      <w:r w:rsidR="00571E4D">
        <w:rPr>
          <w:rFonts w:ascii="Times New Roman" w:eastAsia="Calibri" w:hAnsi="Times New Roman" w:cs="Times New Roman"/>
          <w:sz w:val="24"/>
          <w:szCs w:val="24"/>
        </w:rPr>
        <w:t xml:space="preserve">Natalia, </w:t>
      </w: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profesora </w:t>
      </w:r>
      <w:r w:rsidR="0026426C">
        <w:rPr>
          <w:rFonts w:ascii="Times New Roman" w:eastAsia="Calibri" w:hAnsi="Times New Roman" w:cs="Times New Roman"/>
          <w:sz w:val="24"/>
          <w:szCs w:val="24"/>
        </w:rPr>
        <w:t xml:space="preserve">de la asignatura </w:t>
      </w:r>
      <w:r w:rsidR="0026426C" w:rsidRPr="00143381">
        <w:rPr>
          <w:rFonts w:ascii="Times New Roman" w:hAnsi="Times New Roman" w:cs="Times New Roman"/>
          <w:sz w:val="24"/>
          <w:szCs w:val="24"/>
        </w:rPr>
        <w:t>“Ciudadanía y Participación”,</w:t>
      </w:r>
      <w:r w:rsidR="0026426C">
        <w:rPr>
          <w:rFonts w:ascii="Times New Roman" w:hAnsi="Times New Roman" w:cs="Times New Roman"/>
          <w:sz w:val="24"/>
          <w:szCs w:val="24"/>
        </w:rPr>
        <w:t xml:space="preserve"> del 2do año del </w:t>
      </w:r>
      <w:r w:rsidR="0026426C" w:rsidRPr="00425071">
        <w:rPr>
          <w:rFonts w:ascii="Times New Roman" w:hAnsi="Times New Roman" w:cs="Times New Roman"/>
          <w:i/>
          <w:sz w:val="24"/>
          <w:szCs w:val="24"/>
        </w:rPr>
        <w:t>Ciclo Básico</w:t>
      </w:r>
      <w:r w:rsidR="0026426C" w:rsidRPr="00143381">
        <w:rPr>
          <w:rFonts w:ascii="Times New Roman" w:hAnsi="Times New Roman" w:cs="Times New Roman"/>
          <w:sz w:val="24"/>
          <w:szCs w:val="24"/>
        </w:rPr>
        <w:t xml:space="preserve"> </w:t>
      </w:r>
      <w:r w:rsidR="0026426C">
        <w:rPr>
          <w:rFonts w:ascii="Times New Roman" w:hAnsi="Times New Roman" w:cs="Times New Roman"/>
          <w:sz w:val="24"/>
          <w:szCs w:val="24"/>
        </w:rPr>
        <w:t>de</w:t>
      </w:r>
      <w:r w:rsidR="0026426C" w:rsidRPr="00143381">
        <w:rPr>
          <w:rFonts w:ascii="Times New Roman" w:hAnsi="Times New Roman" w:cs="Times New Roman"/>
          <w:sz w:val="24"/>
          <w:szCs w:val="24"/>
        </w:rPr>
        <w:t xml:space="preserve"> una Escuela Secundaria Estatal de una localidad de la periferia de </w:t>
      </w:r>
      <w:r w:rsidR="0026426C">
        <w:rPr>
          <w:rFonts w:ascii="Times New Roman" w:hAnsi="Times New Roman" w:cs="Times New Roman"/>
          <w:sz w:val="24"/>
          <w:szCs w:val="24"/>
        </w:rPr>
        <w:t>la Ciudad de Córdoba, Argentina,</w:t>
      </w:r>
      <w:r w:rsidR="0026426C" w:rsidRPr="00143381">
        <w:rPr>
          <w:rFonts w:ascii="Times New Roman" w:hAnsi="Times New Roman" w:cs="Times New Roman"/>
          <w:sz w:val="24"/>
          <w:szCs w:val="24"/>
        </w:rPr>
        <w:t xml:space="preserve"> </w:t>
      </w:r>
      <w:r w:rsidR="00996B49">
        <w:rPr>
          <w:rFonts w:ascii="Times New Roman" w:hAnsi="Times New Roman" w:cs="Times New Roman"/>
          <w:sz w:val="24"/>
          <w:szCs w:val="24"/>
        </w:rPr>
        <w:t xml:space="preserve">se </w:t>
      </w: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aborda </w:t>
      </w:r>
      <w:r w:rsidR="00427444">
        <w:rPr>
          <w:rFonts w:ascii="Times New Roman" w:eastAsia="Calibri" w:hAnsi="Times New Roman" w:cs="Times New Roman"/>
          <w:sz w:val="24"/>
          <w:szCs w:val="24"/>
        </w:rPr>
        <w:t xml:space="preserve">cómo los docentes en </w:t>
      </w:r>
      <w:r w:rsidR="00832A62">
        <w:rPr>
          <w:rFonts w:ascii="Times New Roman" w:eastAsia="Calibri" w:hAnsi="Times New Roman" w:cs="Times New Roman"/>
          <w:sz w:val="24"/>
          <w:szCs w:val="24"/>
        </w:rPr>
        <w:t>sus</w:t>
      </w: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A81">
        <w:rPr>
          <w:rFonts w:ascii="Times New Roman" w:eastAsia="Calibri" w:hAnsi="Times New Roman" w:cs="Times New Roman"/>
          <w:sz w:val="24"/>
          <w:szCs w:val="24"/>
        </w:rPr>
        <w:t xml:space="preserve">construcciones didácticas </w:t>
      </w:r>
      <w:r w:rsidR="00427444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832A62">
        <w:rPr>
          <w:rFonts w:ascii="Times New Roman" w:eastAsia="Calibri" w:hAnsi="Times New Roman" w:cs="Times New Roman"/>
          <w:sz w:val="24"/>
          <w:szCs w:val="24"/>
        </w:rPr>
        <w:t>las</w:t>
      </w:r>
      <w:r w:rsidR="00427444">
        <w:rPr>
          <w:rFonts w:ascii="Times New Roman" w:eastAsia="Calibri" w:hAnsi="Times New Roman" w:cs="Times New Roman"/>
          <w:sz w:val="24"/>
          <w:szCs w:val="24"/>
        </w:rPr>
        <w:t xml:space="preserve"> clases </w:t>
      </w:r>
      <w:r w:rsidRPr="004C633C">
        <w:rPr>
          <w:rFonts w:ascii="Times New Roman" w:eastAsia="Calibri" w:hAnsi="Times New Roman" w:cs="Times New Roman"/>
          <w:sz w:val="24"/>
          <w:szCs w:val="24"/>
        </w:rPr>
        <w:t>recurren a dispositivos escolares</w:t>
      </w:r>
      <w:r w:rsidR="007F5A81">
        <w:rPr>
          <w:rFonts w:ascii="Times New Roman" w:eastAsia="Calibri" w:hAnsi="Times New Roman" w:cs="Times New Roman"/>
          <w:sz w:val="24"/>
          <w:szCs w:val="24"/>
        </w:rPr>
        <w:t xml:space="preserve"> disponibles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el “formato escolar” </w:t>
      </w:r>
      <w:r w:rsidR="007F5A81">
        <w:rPr>
          <w:rFonts w:ascii="Times New Roman" w:eastAsia="Calibri" w:hAnsi="Times New Roman" w:cs="Times New Roman"/>
          <w:sz w:val="24"/>
          <w:szCs w:val="24"/>
        </w:rPr>
        <w:t xml:space="preserve">(modos de representación del contenido escolar, carpetas, formas de agrupamientos, tipos de actividades, imágenes sensibles, pautas de interacción, modos de evaluación y calificación, entre otros) y los usos inventivos que hacen de éstos, junto con otros recursos novedosos, </w:t>
      </w: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para lograr, por un lado, que los estudiantes “hagan” </w:t>
      </w:r>
      <w:r w:rsidR="0026426C">
        <w:rPr>
          <w:rFonts w:ascii="Times New Roman" w:eastAsia="Calibri" w:hAnsi="Times New Roman" w:cs="Times New Roman"/>
          <w:sz w:val="24"/>
          <w:szCs w:val="24"/>
        </w:rPr>
        <w:t xml:space="preserve">de alguna manera </w:t>
      </w:r>
      <w:r w:rsidRPr="004C633C">
        <w:rPr>
          <w:rFonts w:ascii="Times New Roman" w:eastAsia="Calibri" w:hAnsi="Times New Roman" w:cs="Times New Roman"/>
          <w:sz w:val="24"/>
          <w:szCs w:val="24"/>
        </w:rPr>
        <w:t>las actividades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aprendizaje</w:t>
      </w: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 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por otro, para intentar</w:t>
      </w:r>
      <w:r w:rsidRPr="004C633C">
        <w:rPr>
          <w:rFonts w:ascii="Times New Roman" w:eastAsia="Calibri" w:hAnsi="Times New Roman" w:cs="Times New Roman"/>
          <w:sz w:val="24"/>
          <w:szCs w:val="24"/>
        </w:rPr>
        <w:t xml:space="preserve"> atender a la singularidad de los estudiantes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E4D">
        <w:rPr>
          <w:rFonts w:ascii="Times New Roman" w:eastAsia="Calibri" w:hAnsi="Times New Roman" w:cs="Times New Roman"/>
          <w:sz w:val="24"/>
          <w:szCs w:val="24"/>
        </w:rPr>
        <w:t xml:space="preserve">del grupo-clase </w:t>
      </w:r>
      <w:r>
        <w:rPr>
          <w:rFonts w:ascii="Times New Roman" w:eastAsia="Calibri" w:hAnsi="Times New Roman" w:cs="Times New Roman"/>
          <w:sz w:val="24"/>
          <w:szCs w:val="24"/>
        </w:rPr>
        <w:t>a partir de sus repertorios culturales</w:t>
      </w:r>
      <w:r w:rsidR="008B1A54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="008B1A54">
        <w:rPr>
          <w:rFonts w:ascii="Times New Roman" w:hAnsi="Times New Roman" w:cs="Times New Roman"/>
          <w:sz w:val="24"/>
          <w:szCs w:val="24"/>
        </w:rPr>
        <w:t>su historia social.</w:t>
      </w:r>
    </w:p>
    <w:p w:rsidR="007F5A81" w:rsidRPr="003059CD" w:rsidRDefault="007F5A81" w:rsidP="00D0768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utilización para el análisis de l</w:t>
      </w:r>
      <w:r w:rsidRPr="001433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noción de dispositivo, según la concepción propuesta por Foucault (1991)</w:t>
      </w:r>
      <w:r w:rsidR="007A6AE3">
        <w:rPr>
          <w:rFonts w:ascii="Times New Roman" w:hAnsi="Times New Roman" w:cs="Times New Roman"/>
          <w:sz w:val="24"/>
          <w:szCs w:val="24"/>
        </w:rPr>
        <w:t>, éste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381">
        <w:rPr>
          <w:rFonts w:ascii="Times New Roman" w:hAnsi="Times New Roman" w:cs="Times New Roman"/>
          <w:sz w:val="24"/>
          <w:szCs w:val="24"/>
        </w:rPr>
        <w:t xml:space="preserve">tiene una función estratégica dominante </w:t>
      </w:r>
      <w:r w:rsidR="007A6AE3">
        <w:rPr>
          <w:rFonts w:ascii="Times New Roman" w:hAnsi="Times New Roman" w:cs="Times New Roman"/>
          <w:sz w:val="24"/>
          <w:szCs w:val="24"/>
        </w:rPr>
        <w:t>persiguiendo el</w:t>
      </w:r>
      <w:r w:rsidR="00996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propósito </w:t>
      </w:r>
      <w:r w:rsidR="007A6AE3">
        <w:rPr>
          <w:rFonts w:ascii="Times New Roman" w:hAnsi="Times New Roman" w:cs="Times New Roman"/>
          <w:sz w:val="24"/>
          <w:szCs w:val="24"/>
        </w:rPr>
        <w:t xml:space="preserve">de </w:t>
      </w:r>
      <w:r w:rsidRPr="00143381">
        <w:rPr>
          <w:rFonts w:ascii="Times New Roman" w:hAnsi="Times New Roman" w:cs="Times New Roman"/>
          <w:sz w:val="24"/>
          <w:szCs w:val="24"/>
        </w:rPr>
        <w:t xml:space="preserve">lograr efectos en los sujetos. </w:t>
      </w:r>
      <w:r>
        <w:rPr>
          <w:rFonts w:ascii="Times New Roman" w:hAnsi="Times New Roman" w:cs="Times New Roman"/>
          <w:sz w:val="24"/>
          <w:szCs w:val="24"/>
        </w:rPr>
        <w:t>Asimismo, e</w:t>
      </w:r>
      <w:r w:rsidRPr="00143381">
        <w:rPr>
          <w:rFonts w:ascii="Times New Roman" w:hAnsi="Times New Roman" w:cs="Times New Roman"/>
          <w:sz w:val="24"/>
          <w:szCs w:val="24"/>
        </w:rPr>
        <w:t xml:space="preserve">s importante señalar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143381">
        <w:rPr>
          <w:rFonts w:ascii="Times New Roman" w:hAnsi="Times New Roman" w:cs="Times New Roman"/>
          <w:sz w:val="24"/>
          <w:szCs w:val="24"/>
        </w:rPr>
        <w:t>historicidad, pe</w:t>
      </w:r>
      <w:r w:rsidR="00D54A74">
        <w:rPr>
          <w:rFonts w:ascii="Times New Roman" w:hAnsi="Times New Roman" w:cs="Times New Roman"/>
          <w:sz w:val="24"/>
          <w:szCs w:val="24"/>
        </w:rPr>
        <w:t xml:space="preserve">rdurabilidad en el tiempo y </w:t>
      </w:r>
      <w:r w:rsidRPr="00143381">
        <w:rPr>
          <w:rFonts w:ascii="Times New Roman" w:hAnsi="Times New Roman" w:cs="Times New Roman"/>
          <w:sz w:val="24"/>
          <w:szCs w:val="24"/>
        </w:rPr>
        <w:t>resistencias que suscita</w:t>
      </w:r>
      <w:r w:rsidR="00996B49">
        <w:rPr>
          <w:rFonts w:ascii="Times New Roman" w:hAnsi="Times New Roman" w:cs="Times New Roman"/>
          <w:sz w:val="24"/>
          <w:szCs w:val="24"/>
        </w:rPr>
        <w:t>,</w:t>
      </w:r>
      <w:r w:rsidRPr="00143381">
        <w:rPr>
          <w:rFonts w:ascii="Times New Roman" w:hAnsi="Times New Roman" w:cs="Times New Roman"/>
          <w:sz w:val="24"/>
          <w:szCs w:val="24"/>
        </w:rPr>
        <w:t xml:space="preserve"> tal como analizan Vincent, Lahire y Thin (2001) con la noción de “forma escolar”.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94C6A">
        <w:rPr>
          <w:rFonts w:ascii="Times New Roman" w:hAnsi="Times New Roman" w:cs="Times New Roman"/>
          <w:sz w:val="24"/>
          <w:szCs w:val="24"/>
        </w:rPr>
        <w:t xml:space="preserve">ambién podemos </w:t>
      </w:r>
      <w:r>
        <w:rPr>
          <w:rFonts w:ascii="Times New Roman" w:hAnsi="Times New Roman" w:cs="Times New Roman"/>
          <w:sz w:val="24"/>
          <w:szCs w:val="24"/>
        </w:rPr>
        <w:t xml:space="preserve">emparentarlo </w:t>
      </w:r>
      <w:r w:rsidRPr="00F94C6A">
        <w:rPr>
          <w:rFonts w:ascii="Times New Roman" w:hAnsi="Times New Roman" w:cs="Times New Roman"/>
          <w:sz w:val="24"/>
          <w:szCs w:val="24"/>
        </w:rPr>
        <w:t xml:space="preserve">con la </w:t>
      </w:r>
      <w:r>
        <w:rPr>
          <w:rFonts w:ascii="Times New Roman" w:hAnsi="Times New Roman" w:cs="Times New Roman"/>
          <w:sz w:val="24"/>
          <w:szCs w:val="24"/>
        </w:rPr>
        <w:t>categoría de “c</w:t>
      </w:r>
      <w:r w:rsidRPr="00F94C6A">
        <w:rPr>
          <w:rFonts w:ascii="Times New Roman" w:hAnsi="Times New Roman" w:cs="Times New Roman"/>
          <w:sz w:val="24"/>
          <w:szCs w:val="24"/>
        </w:rPr>
        <w:t>ultura escolar” propuesta por Julia (2001,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C6A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en tanto la compleja vinculación entre normas y prácticas, </w:t>
      </w:r>
      <w:r w:rsidR="00996B49">
        <w:rPr>
          <w:rFonts w:ascii="Times New Roman" w:hAnsi="Times New Roman" w:cs="Times New Roman"/>
          <w:sz w:val="24"/>
          <w:szCs w:val="24"/>
        </w:rPr>
        <w:t xml:space="preserve">de la cual </w:t>
      </w:r>
      <w:r>
        <w:rPr>
          <w:rFonts w:ascii="Times New Roman" w:hAnsi="Times New Roman" w:cs="Times New Roman"/>
          <w:sz w:val="24"/>
          <w:szCs w:val="24"/>
          <w:lang w:eastAsia="es-AR"/>
        </w:rPr>
        <w:t xml:space="preserve">Rockwell </w:t>
      </w:r>
      <w:r w:rsidR="00996B49">
        <w:rPr>
          <w:rFonts w:ascii="Times New Roman" w:hAnsi="Times New Roman" w:cs="Times New Roman"/>
          <w:sz w:val="24"/>
          <w:szCs w:val="24"/>
          <w:lang w:eastAsia="es-AR"/>
        </w:rPr>
        <w:t xml:space="preserve">señala </w:t>
      </w:r>
      <w:r>
        <w:rPr>
          <w:rFonts w:ascii="Times New Roman" w:hAnsi="Times New Roman" w:cs="Times New Roman"/>
          <w:sz w:val="24"/>
          <w:szCs w:val="24"/>
          <w:lang w:eastAsia="es-AR"/>
        </w:rPr>
        <w:t>(2013)</w:t>
      </w:r>
      <w:r w:rsidRPr="009C20F3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r w:rsidR="00996B49">
        <w:rPr>
          <w:rFonts w:ascii="Times New Roman" w:hAnsi="Times New Roman" w:cs="Times New Roman"/>
          <w:sz w:val="24"/>
          <w:szCs w:val="24"/>
          <w:lang w:eastAsia="es-AR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“l</w:t>
      </w:r>
      <w:r w:rsidRPr="003059CD">
        <w:rPr>
          <w:rFonts w:ascii="Times New Roman" w:hAnsi="Times New Roman" w:cs="Times New Roman"/>
          <w:sz w:val="24"/>
          <w:szCs w:val="24"/>
        </w:rPr>
        <w:t xml:space="preserve">as culturas escolares—las prácticas y los saberes reproducidos </w:t>
      </w:r>
      <w:r w:rsidRPr="003059CD">
        <w:rPr>
          <w:rFonts w:ascii="Times New Roman" w:hAnsi="Times New Roman" w:cs="Times New Roman"/>
          <w:sz w:val="24"/>
          <w:szCs w:val="24"/>
        </w:rPr>
        <w:lastRenderedPageBreak/>
        <w:t>y legitimados—pueden ser bastante diferentes entre niveles, modalidades, carreras, regiones e incluso escuelas singulares”.</w:t>
      </w:r>
    </w:p>
    <w:p w:rsidR="002839D3" w:rsidRDefault="00571E4D" w:rsidP="00996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</w:t>
      </w:r>
      <w:r w:rsidR="00FD36FD">
        <w:rPr>
          <w:rFonts w:ascii="Times New Roman" w:hAnsi="Times New Roman" w:cs="Times New Roman"/>
          <w:sz w:val="24"/>
          <w:szCs w:val="24"/>
        </w:rPr>
        <w:t xml:space="preserve">as expresiones de 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Natalia, como también </w:t>
      </w:r>
      <w:r w:rsidR="00BC5CF4">
        <w:rPr>
          <w:rFonts w:ascii="Times New Roman" w:hAnsi="Times New Roman" w:cs="Times New Roman"/>
          <w:sz w:val="24"/>
          <w:szCs w:val="24"/>
        </w:rPr>
        <w:t xml:space="preserve">en </w:t>
      </w:r>
      <w:r w:rsidR="00FD36FD">
        <w:rPr>
          <w:rFonts w:ascii="Times New Roman" w:hAnsi="Times New Roman" w:cs="Times New Roman"/>
          <w:sz w:val="24"/>
          <w:szCs w:val="24"/>
        </w:rPr>
        <w:t xml:space="preserve">las de 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sus colegas de esta escuela, </w:t>
      </w:r>
      <w:r w:rsidR="007F5A81">
        <w:rPr>
          <w:rFonts w:ascii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hAnsi="Times New Roman" w:cs="Times New Roman"/>
          <w:sz w:val="24"/>
          <w:szCs w:val="24"/>
        </w:rPr>
        <w:t>recurrente</w:t>
      </w:r>
      <w:r w:rsidR="007F5A81">
        <w:rPr>
          <w:rFonts w:ascii="Times New Roman" w:hAnsi="Times New Roman" w:cs="Times New Roman"/>
          <w:sz w:val="24"/>
          <w:szCs w:val="24"/>
        </w:rPr>
        <w:t>s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 las </w:t>
      </w:r>
      <w:r w:rsidR="002839D3">
        <w:rPr>
          <w:rFonts w:ascii="Times New Roman" w:hAnsi="Times New Roman" w:cs="Times New Roman"/>
          <w:sz w:val="24"/>
          <w:szCs w:val="24"/>
        </w:rPr>
        <w:t>referencias a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l </w:t>
      </w:r>
      <w:r w:rsidR="00FD36FD" w:rsidRPr="00143381">
        <w:rPr>
          <w:rFonts w:ascii="Times New Roman" w:hAnsi="Times New Roman" w:cs="Times New Roman"/>
          <w:i/>
          <w:sz w:val="24"/>
          <w:szCs w:val="24"/>
        </w:rPr>
        <w:t>esfuerzo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 y el </w:t>
      </w:r>
      <w:r w:rsidR="00FD36FD" w:rsidRPr="00143381">
        <w:rPr>
          <w:rFonts w:ascii="Times New Roman" w:hAnsi="Times New Roman" w:cs="Times New Roman"/>
          <w:i/>
          <w:sz w:val="24"/>
          <w:szCs w:val="24"/>
        </w:rPr>
        <w:t>gasto de energía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 que requiere </w:t>
      </w:r>
      <w:r w:rsidR="00FD36FD" w:rsidRPr="00571E4D">
        <w:rPr>
          <w:rFonts w:ascii="Times New Roman" w:hAnsi="Times New Roman" w:cs="Times New Roman"/>
          <w:sz w:val="24"/>
          <w:szCs w:val="24"/>
        </w:rPr>
        <w:t>el trabajo de enseñar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 debido a los comportamientos de los/las alumnos/as. </w:t>
      </w:r>
      <w:r w:rsidR="007F5A81">
        <w:rPr>
          <w:rFonts w:ascii="Times New Roman" w:hAnsi="Times New Roman" w:cs="Times New Roman"/>
          <w:sz w:val="24"/>
          <w:szCs w:val="24"/>
        </w:rPr>
        <w:t>E</w:t>
      </w:r>
      <w:r w:rsidR="00FD36FD" w:rsidRPr="00143381">
        <w:rPr>
          <w:rFonts w:ascii="Times New Roman" w:hAnsi="Times New Roman" w:cs="Times New Roman"/>
          <w:sz w:val="24"/>
          <w:szCs w:val="24"/>
        </w:rPr>
        <w:t>l numeroso grupo</w:t>
      </w:r>
      <w:r w:rsidR="00996B49">
        <w:rPr>
          <w:rFonts w:ascii="Times New Roman" w:hAnsi="Times New Roman" w:cs="Times New Roman"/>
          <w:sz w:val="24"/>
          <w:szCs w:val="24"/>
        </w:rPr>
        <w:t>-clase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 en el aula hace difícil la regulación de la</w:t>
      </w:r>
      <w:r w:rsidR="00FD36FD">
        <w:rPr>
          <w:rFonts w:ascii="Times New Roman" w:hAnsi="Times New Roman" w:cs="Times New Roman"/>
          <w:sz w:val="24"/>
          <w:szCs w:val="24"/>
        </w:rPr>
        <w:t>s conductas, como así también su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 acompañamiento didáctico-pedagógico, debido a</w:t>
      </w:r>
      <w:r w:rsidR="00FD36FD">
        <w:rPr>
          <w:rFonts w:ascii="Times New Roman" w:hAnsi="Times New Roman" w:cs="Times New Roman"/>
          <w:sz w:val="24"/>
          <w:szCs w:val="24"/>
        </w:rPr>
        <w:t xml:space="preserve"> que </w:t>
      </w:r>
      <w:r w:rsidR="00FD36FD" w:rsidRPr="00143381">
        <w:rPr>
          <w:rFonts w:ascii="Times New Roman" w:hAnsi="Times New Roman" w:cs="Times New Roman"/>
          <w:sz w:val="24"/>
          <w:szCs w:val="24"/>
        </w:rPr>
        <w:t xml:space="preserve">incurren constantemente en acciones vinculadas con su vida social juvenil, que los descentra de las tareas de aprendizaje, generando, además, un ruidoso ambiente en el aula. </w:t>
      </w:r>
    </w:p>
    <w:p w:rsidR="009554C7" w:rsidRDefault="009F3E91" w:rsidP="00D0768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</w:t>
      </w:r>
      <w:r w:rsidR="001C43E9">
        <w:rPr>
          <w:rFonts w:ascii="Times New Roman" w:hAnsi="Times New Roman" w:cs="Times New Roman"/>
          <w:sz w:val="24"/>
          <w:szCs w:val="24"/>
        </w:rPr>
        <w:t xml:space="preserve"> armado didáctico</w:t>
      </w:r>
      <w:r w:rsidR="00604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Natalia </w:t>
      </w:r>
      <w:r w:rsidR="00553D8C">
        <w:rPr>
          <w:rFonts w:ascii="Times New Roman" w:hAnsi="Times New Roman" w:cs="Times New Roman"/>
          <w:sz w:val="24"/>
          <w:szCs w:val="24"/>
        </w:rPr>
        <w:t xml:space="preserve">para la enseñanza del contenido curricular “Identidad” en estas dos clases, </w:t>
      </w:r>
      <w:r>
        <w:rPr>
          <w:rFonts w:ascii="Times New Roman" w:hAnsi="Times New Roman" w:cs="Times New Roman"/>
          <w:sz w:val="24"/>
          <w:szCs w:val="24"/>
        </w:rPr>
        <w:t xml:space="preserve">se reconstruye </w:t>
      </w:r>
      <w:r w:rsidR="00553D8C">
        <w:rPr>
          <w:rFonts w:ascii="Times New Roman" w:hAnsi="Times New Roman" w:cs="Times New Roman"/>
          <w:sz w:val="24"/>
          <w:szCs w:val="24"/>
        </w:rPr>
        <w:t xml:space="preserve">el uso de </w:t>
      </w:r>
      <w:r>
        <w:rPr>
          <w:rFonts w:ascii="Times New Roman" w:hAnsi="Times New Roman" w:cs="Times New Roman"/>
          <w:sz w:val="24"/>
          <w:szCs w:val="24"/>
        </w:rPr>
        <w:t xml:space="preserve">un dispositivo que prioriza que las actividades </w:t>
      </w:r>
      <w:r w:rsidR="009554C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aprendizaje se encuentren diseñadas </w:t>
      </w:r>
      <w:r w:rsidR="009554C7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un “hacer práctico” centrado en los alumnos/as</w:t>
      </w:r>
      <w:r w:rsidR="00553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tal manera que se ajuste y atienda </w:t>
      </w:r>
      <w:r w:rsidR="009554C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sus singularidades. </w:t>
      </w:r>
      <w:r w:rsidR="009554C7">
        <w:rPr>
          <w:rFonts w:ascii="Times New Roman" w:hAnsi="Times New Roman" w:cs="Times New Roman"/>
          <w:sz w:val="24"/>
          <w:szCs w:val="24"/>
        </w:rPr>
        <w:t xml:space="preserve">En ellas desarrolla tareas y utiliza recursos entre los cuales se encuentran la práctica de escribir </w:t>
      </w:r>
      <w:r w:rsidR="00996B49">
        <w:rPr>
          <w:rFonts w:ascii="Times New Roman" w:hAnsi="Times New Roman" w:cs="Times New Roman"/>
          <w:sz w:val="24"/>
          <w:szCs w:val="24"/>
        </w:rPr>
        <w:t xml:space="preserve">a partir de definir </w:t>
      </w:r>
      <w:r w:rsidR="009554C7">
        <w:rPr>
          <w:rFonts w:ascii="Times New Roman" w:hAnsi="Times New Roman" w:cs="Times New Roman"/>
          <w:sz w:val="24"/>
          <w:szCs w:val="24"/>
        </w:rPr>
        <w:t>“</w:t>
      </w:r>
      <w:r w:rsidR="009554C7" w:rsidRPr="00B53BD9">
        <w:rPr>
          <w:rFonts w:ascii="Times New Roman" w:hAnsi="Times New Roman" w:cs="Times New Roman"/>
          <w:i/>
          <w:sz w:val="24"/>
          <w:szCs w:val="24"/>
        </w:rPr>
        <w:t>¿Qué es la identidad?”</w:t>
      </w:r>
      <w:r w:rsidR="009554C7">
        <w:rPr>
          <w:rFonts w:ascii="Times New Roman" w:hAnsi="Times New Roman" w:cs="Times New Roman"/>
          <w:sz w:val="24"/>
          <w:szCs w:val="24"/>
        </w:rPr>
        <w:t xml:space="preserve">, </w:t>
      </w:r>
      <w:r w:rsidR="00996B49">
        <w:rPr>
          <w:rFonts w:ascii="Times New Roman" w:hAnsi="Times New Roman" w:cs="Times New Roman"/>
          <w:sz w:val="24"/>
          <w:szCs w:val="24"/>
        </w:rPr>
        <w:t xml:space="preserve">desde una elaboración conjunta entre los aportes de la docente y los </w:t>
      </w:r>
      <w:r w:rsidR="009554C7">
        <w:rPr>
          <w:rFonts w:ascii="Times New Roman" w:hAnsi="Times New Roman" w:cs="Times New Roman"/>
          <w:sz w:val="24"/>
          <w:szCs w:val="24"/>
        </w:rPr>
        <w:t xml:space="preserve">saberes previos </w:t>
      </w:r>
      <w:r w:rsidR="00996B49">
        <w:rPr>
          <w:rFonts w:ascii="Times New Roman" w:hAnsi="Times New Roman" w:cs="Times New Roman"/>
          <w:sz w:val="24"/>
          <w:szCs w:val="24"/>
        </w:rPr>
        <w:t xml:space="preserve">de los/las alumnas/os </w:t>
      </w:r>
      <w:r w:rsidR="009554C7">
        <w:rPr>
          <w:rFonts w:ascii="Times New Roman" w:hAnsi="Times New Roman" w:cs="Times New Roman"/>
          <w:sz w:val="24"/>
          <w:szCs w:val="24"/>
        </w:rPr>
        <w:t>y, a continuación, el completamiento de una “</w:t>
      </w:r>
      <w:r w:rsidR="009554C7" w:rsidRPr="00B53BD9">
        <w:rPr>
          <w:rFonts w:ascii="Times New Roman" w:hAnsi="Times New Roman" w:cs="Times New Roman"/>
          <w:i/>
          <w:sz w:val="24"/>
          <w:szCs w:val="24"/>
        </w:rPr>
        <w:t>Ficha de Identidad Personal</w:t>
      </w:r>
      <w:r w:rsidR="009554C7">
        <w:rPr>
          <w:rFonts w:ascii="Times New Roman" w:hAnsi="Times New Roman" w:cs="Times New Roman"/>
          <w:sz w:val="24"/>
          <w:szCs w:val="24"/>
        </w:rPr>
        <w:t>”</w:t>
      </w:r>
      <w:r w:rsidR="00996B49">
        <w:rPr>
          <w:rFonts w:ascii="Times New Roman" w:hAnsi="Times New Roman" w:cs="Times New Roman"/>
          <w:sz w:val="24"/>
          <w:szCs w:val="24"/>
        </w:rPr>
        <w:t xml:space="preserve"> para favorecer</w:t>
      </w:r>
      <w:r w:rsidR="00996B49" w:rsidRPr="00FB57C7">
        <w:rPr>
          <w:rFonts w:ascii="Times New Roman" w:hAnsi="Times New Roman" w:cs="Times New Roman"/>
          <w:sz w:val="24"/>
          <w:szCs w:val="24"/>
        </w:rPr>
        <w:t xml:space="preserve"> “</w:t>
      </w:r>
      <w:r w:rsidR="00996B49" w:rsidRPr="00FB57C7">
        <w:rPr>
          <w:rFonts w:ascii="Times New Roman" w:hAnsi="Times New Roman" w:cs="Times New Roman"/>
          <w:i/>
          <w:sz w:val="24"/>
          <w:szCs w:val="24"/>
        </w:rPr>
        <w:t>un trabajo de autoconocimiento</w:t>
      </w:r>
      <w:r w:rsidR="00996B49" w:rsidRPr="00FB57C7">
        <w:rPr>
          <w:rFonts w:ascii="Times New Roman" w:hAnsi="Times New Roman" w:cs="Times New Roman"/>
          <w:sz w:val="24"/>
          <w:szCs w:val="24"/>
        </w:rPr>
        <w:t>”</w:t>
      </w:r>
      <w:r w:rsidR="009554C7">
        <w:rPr>
          <w:rFonts w:ascii="Times New Roman" w:hAnsi="Times New Roman" w:cs="Times New Roman"/>
          <w:sz w:val="24"/>
          <w:szCs w:val="24"/>
        </w:rPr>
        <w:t>, luego “</w:t>
      </w:r>
      <w:r w:rsidR="009554C7">
        <w:rPr>
          <w:rFonts w:ascii="Times New Roman" w:hAnsi="Times New Roman" w:cs="Times New Roman"/>
          <w:i/>
          <w:sz w:val="24"/>
          <w:szCs w:val="24"/>
        </w:rPr>
        <w:t>Dibujar y C</w:t>
      </w:r>
      <w:r w:rsidR="009554C7" w:rsidRPr="005D3F21">
        <w:rPr>
          <w:rFonts w:ascii="Times New Roman" w:hAnsi="Times New Roman" w:cs="Times New Roman"/>
          <w:i/>
          <w:sz w:val="24"/>
          <w:szCs w:val="24"/>
        </w:rPr>
        <w:t>olorear</w:t>
      </w:r>
      <w:r w:rsidR="009554C7">
        <w:rPr>
          <w:rFonts w:ascii="Times New Roman" w:hAnsi="Times New Roman" w:cs="Times New Roman"/>
          <w:i/>
          <w:sz w:val="24"/>
          <w:szCs w:val="24"/>
        </w:rPr>
        <w:t xml:space="preserve"> un Mandala</w:t>
      </w:r>
      <w:r w:rsidR="009554C7">
        <w:rPr>
          <w:rFonts w:ascii="Times New Roman" w:hAnsi="Times New Roman" w:cs="Times New Roman"/>
          <w:sz w:val="24"/>
          <w:szCs w:val="24"/>
        </w:rPr>
        <w:t xml:space="preserve">” </w:t>
      </w:r>
      <w:r w:rsidR="00996B49">
        <w:rPr>
          <w:rFonts w:ascii="Times New Roman" w:hAnsi="Times New Roman" w:cs="Times New Roman"/>
          <w:sz w:val="24"/>
          <w:szCs w:val="24"/>
        </w:rPr>
        <w:t xml:space="preserve">en donde los colores y las formas expresan la personalidad </w:t>
      </w:r>
      <w:r w:rsidR="009554C7">
        <w:rPr>
          <w:rFonts w:ascii="Times New Roman" w:hAnsi="Times New Roman" w:cs="Times New Roman"/>
          <w:sz w:val="24"/>
          <w:szCs w:val="24"/>
        </w:rPr>
        <w:t>y, finalmente, “</w:t>
      </w:r>
      <w:r w:rsidR="009554C7">
        <w:rPr>
          <w:rFonts w:ascii="Times New Roman" w:hAnsi="Times New Roman" w:cs="Times New Roman"/>
          <w:i/>
          <w:sz w:val="24"/>
          <w:szCs w:val="24"/>
        </w:rPr>
        <w:t>E</w:t>
      </w:r>
      <w:r w:rsidR="009554C7" w:rsidRPr="008B1A54">
        <w:rPr>
          <w:rFonts w:ascii="Times New Roman" w:hAnsi="Times New Roman" w:cs="Times New Roman"/>
          <w:i/>
          <w:sz w:val="24"/>
          <w:szCs w:val="24"/>
        </w:rPr>
        <w:t>scribir el significado</w:t>
      </w:r>
      <w:r w:rsidR="009554C7">
        <w:rPr>
          <w:rFonts w:ascii="Times New Roman" w:hAnsi="Times New Roman" w:cs="Times New Roman"/>
          <w:i/>
          <w:sz w:val="24"/>
          <w:szCs w:val="24"/>
        </w:rPr>
        <w:t>”</w:t>
      </w:r>
      <w:r w:rsidR="009554C7" w:rsidRPr="008B1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4C7" w:rsidRPr="00260C7A">
        <w:rPr>
          <w:rFonts w:ascii="Times New Roman" w:hAnsi="Times New Roman" w:cs="Times New Roman"/>
          <w:sz w:val="24"/>
          <w:szCs w:val="24"/>
        </w:rPr>
        <w:t>del mismo</w:t>
      </w:r>
      <w:r w:rsidR="009554C7">
        <w:rPr>
          <w:rFonts w:ascii="Times New Roman" w:hAnsi="Times New Roman" w:cs="Times New Roman"/>
          <w:sz w:val="24"/>
          <w:szCs w:val="24"/>
        </w:rPr>
        <w:t>.</w:t>
      </w:r>
    </w:p>
    <w:p w:rsidR="00DB5F1B" w:rsidRDefault="009554C7" w:rsidP="0095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Estas </w:t>
      </w:r>
      <w:r w:rsidR="001C43E9" w:rsidRPr="009554C7">
        <w:rPr>
          <w:rFonts w:ascii="Times New Roman" w:hAnsi="Times New Roman" w:cs="Times New Roman"/>
          <w:sz w:val="24"/>
          <w:szCs w:val="24"/>
        </w:rPr>
        <w:t>actividades escolares y los recursos tienen por objetivo facilitar la utilización del “</w:t>
      </w:r>
      <w:r w:rsidR="001C43E9" w:rsidRPr="009554C7">
        <w:rPr>
          <w:rFonts w:ascii="Times New Roman" w:hAnsi="Times New Roman" w:cs="Times New Roman"/>
          <w:i/>
          <w:sz w:val="24"/>
          <w:szCs w:val="24"/>
        </w:rPr>
        <w:t>pensamiento concreto</w:t>
      </w:r>
      <w:r w:rsidR="00D0768D">
        <w:rPr>
          <w:rFonts w:ascii="Times New Roman" w:hAnsi="Times New Roman" w:cs="Times New Roman"/>
          <w:sz w:val="24"/>
          <w:szCs w:val="24"/>
        </w:rPr>
        <w:t>”. S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egún </w:t>
      </w:r>
      <w:r w:rsidR="008B1A54" w:rsidRPr="009554C7">
        <w:rPr>
          <w:rFonts w:ascii="Times New Roman" w:hAnsi="Times New Roman" w:cs="Times New Roman"/>
          <w:sz w:val="24"/>
          <w:szCs w:val="24"/>
        </w:rPr>
        <w:t xml:space="preserve">su </w:t>
      </w:r>
      <w:r w:rsidR="001C43E9" w:rsidRPr="009554C7">
        <w:rPr>
          <w:rFonts w:ascii="Times New Roman" w:hAnsi="Times New Roman" w:cs="Times New Roman"/>
          <w:sz w:val="24"/>
          <w:szCs w:val="24"/>
        </w:rPr>
        <w:t>interpreta</w:t>
      </w:r>
      <w:r w:rsidR="008B1A54" w:rsidRPr="009554C7">
        <w:rPr>
          <w:rFonts w:ascii="Times New Roman" w:hAnsi="Times New Roman" w:cs="Times New Roman"/>
          <w:sz w:val="24"/>
          <w:szCs w:val="24"/>
        </w:rPr>
        <w:t>ción</w:t>
      </w:r>
      <w:r w:rsidR="009F3E91" w:rsidRPr="009554C7">
        <w:rPr>
          <w:rFonts w:ascii="Times New Roman" w:hAnsi="Times New Roman" w:cs="Times New Roman"/>
          <w:sz w:val="24"/>
          <w:szCs w:val="24"/>
        </w:rPr>
        <w:t xml:space="preserve"> es l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a característica </w:t>
      </w:r>
      <w:r w:rsidR="008B1A54" w:rsidRPr="009554C7">
        <w:rPr>
          <w:rFonts w:ascii="Times New Roman" w:hAnsi="Times New Roman" w:cs="Times New Roman"/>
          <w:sz w:val="24"/>
          <w:szCs w:val="24"/>
        </w:rPr>
        <w:t>de los repertorios culturales que</w:t>
      </w:r>
      <w:r w:rsidR="009F3E91" w:rsidRPr="009554C7">
        <w:rPr>
          <w:rFonts w:ascii="Times New Roman" w:hAnsi="Times New Roman" w:cs="Times New Roman"/>
          <w:sz w:val="24"/>
          <w:szCs w:val="24"/>
        </w:rPr>
        <w:t xml:space="preserve"> los alumnos/as </w:t>
      </w:r>
      <w:r w:rsidR="00D0768D">
        <w:rPr>
          <w:rFonts w:ascii="Times New Roman" w:hAnsi="Times New Roman" w:cs="Times New Roman"/>
          <w:sz w:val="24"/>
          <w:szCs w:val="24"/>
        </w:rPr>
        <w:t>portan y llevan a la escuela.</w:t>
      </w:r>
      <w:r w:rsidR="008B1A54" w:rsidRPr="009554C7">
        <w:rPr>
          <w:rFonts w:ascii="Times New Roman" w:hAnsi="Times New Roman" w:cs="Times New Roman"/>
          <w:sz w:val="24"/>
          <w:szCs w:val="24"/>
        </w:rPr>
        <w:t xml:space="preserve"> </w:t>
      </w:r>
      <w:r w:rsidR="00D0768D">
        <w:rPr>
          <w:rFonts w:ascii="Times New Roman" w:hAnsi="Times New Roman" w:cs="Times New Roman"/>
          <w:sz w:val="24"/>
          <w:szCs w:val="24"/>
        </w:rPr>
        <w:t>Las actividades escolares intentan vincular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 la abstracción del contenido escolar con la experiencia cotidiana, la historia y la personalidad de los y las estudiantes. </w:t>
      </w:r>
    </w:p>
    <w:p w:rsidR="009554C7" w:rsidRDefault="00D0768D" w:rsidP="0095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este modo, e</w:t>
      </w:r>
      <w:r w:rsidR="001C43E9" w:rsidRPr="009554C7">
        <w:rPr>
          <w:rFonts w:ascii="Times New Roman" w:hAnsi="Times New Roman" w:cs="Times New Roman"/>
          <w:sz w:val="24"/>
          <w:szCs w:val="24"/>
        </w:rPr>
        <w:t>l “hacer</w:t>
      </w:r>
      <w:r w:rsidR="009554C7">
        <w:rPr>
          <w:rFonts w:ascii="Times New Roman" w:hAnsi="Times New Roman" w:cs="Times New Roman"/>
          <w:sz w:val="24"/>
          <w:szCs w:val="24"/>
        </w:rPr>
        <w:t xml:space="preserve"> práctico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” requiere producciones escritas de los/as alumnos/as </w:t>
      </w:r>
      <w:r w:rsidR="008B1A54" w:rsidRPr="009554C7">
        <w:rPr>
          <w:rFonts w:ascii="Times New Roman" w:hAnsi="Times New Roman" w:cs="Times New Roman"/>
          <w:sz w:val="24"/>
          <w:szCs w:val="24"/>
        </w:rPr>
        <w:t>con dibujos y</w:t>
      </w:r>
      <w:r w:rsidR="009554C7">
        <w:rPr>
          <w:rFonts w:ascii="Times New Roman" w:hAnsi="Times New Roman" w:cs="Times New Roman"/>
          <w:sz w:val="24"/>
          <w:szCs w:val="24"/>
        </w:rPr>
        <w:t xml:space="preserve"> esquemas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 en hojas que deben </w:t>
      </w:r>
      <w:r w:rsidR="008B1A54" w:rsidRPr="009554C7">
        <w:rPr>
          <w:rFonts w:ascii="Times New Roman" w:hAnsi="Times New Roman" w:cs="Times New Roman"/>
          <w:sz w:val="24"/>
          <w:szCs w:val="24"/>
        </w:rPr>
        <w:t>archivarse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 en sus carpetas, que a su vez, estas últimas, se constituyen en otro dispositivo dentro del dispositivo didáctico extenso</w:t>
      </w:r>
      <w:r w:rsidR="00DB5F1B">
        <w:rPr>
          <w:rFonts w:ascii="Times New Roman" w:hAnsi="Times New Roman" w:cs="Times New Roman"/>
          <w:sz w:val="24"/>
          <w:szCs w:val="24"/>
        </w:rPr>
        <w:t xml:space="preserve"> o “forma escolar”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01D" w:rsidRDefault="00DB5F1B" w:rsidP="00DB5F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construcción didáctica de Natalia se identifica la utilización de otro dispositivo en la evaluación y calificación.</w:t>
      </w:r>
      <w:r w:rsidRPr="0095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C43E9" w:rsidRPr="009554C7">
        <w:rPr>
          <w:rFonts w:ascii="Times New Roman" w:hAnsi="Times New Roman" w:cs="Times New Roman"/>
          <w:sz w:val="24"/>
          <w:szCs w:val="24"/>
        </w:rPr>
        <w:t>as producciones escolares funcionan como referente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C43E9" w:rsidRPr="009554C7">
        <w:rPr>
          <w:rFonts w:ascii="Times New Roman" w:hAnsi="Times New Roman" w:cs="Times New Roman"/>
          <w:sz w:val="24"/>
          <w:szCs w:val="24"/>
        </w:rPr>
        <w:t xml:space="preserve"> para evaluar y calificar, buscando evitar proponer un aprendizaje por medio del “estudio”</w:t>
      </w:r>
      <w:r w:rsidR="00893292">
        <w:rPr>
          <w:rFonts w:ascii="Times New Roman" w:hAnsi="Times New Roman" w:cs="Times New Roman"/>
          <w:sz w:val="24"/>
          <w:szCs w:val="24"/>
        </w:rPr>
        <w:t xml:space="preserve"> por fuera de los tiempos del aula</w:t>
      </w:r>
      <w:r w:rsidR="001C43E9" w:rsidRPr="00955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Así</w:t>
      </w:r>
      <w:r w:rsidR="001C43E9" w:rsidRPr="009554C7">
        <w:rPr>
          <w:rFonts w:ascii="Times New Roman" w:hAnsi="Times New Roman" w:cs="Times New Roman"/>
          <w:sz w:val="24"/>
          <w:szCs w:val="24"/>
        </w:rPr>
        <w:t>, trabajo de enseñar, aprendizaje y evaluación se unifican en un mismo tiempo y una misma realización</w:t>
      </w:r>
      <w:r w:rsidR="00893292">
        <w:rPr>
          <w:rFonts w:ascii="Times New Roman" w:hAnsi="Times New Roman" w:cs="Times New Roman"/>
          <w:sz w:val="24"/>
          <w:szCs w:val="24"/>
        </w:rPr>
        <w:t xml:space="preserve"> dentro del aula</w:t>
      </w:r>
      <w:r w:rsidR="001C43E9" w:rsidRPr="00955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 armado didáctico busca así atender </w:t>
      </w:r>
      <w:r w:rsidRPr="009554C7">
        <w:rPr>
          <w:rFonts w:ascii="Times New Roman" w:hAnsi="Times New Roman" w:cs="Times New Roman"/>
          <w:sz w:val="24"/>
          <w:szCs w:val="24"/>
        </w:rPr>
        <w:t xml:space="preserve">disposiciones, </w:t>
      </w:r>
      <w:r>
        <w:rPr>
          <w:rFonts w:ascii="Times New Roman" w:hAnsi="Times New Roman" w:cs="Times New Roman"/>
          <w:sz w:val="24"/>
          <w:szCs w:val="24"/>
        </w:rPr>
        <w:t xml:space="preserve">tiempos, </w:t>
      </w:r>
      <w:r w:rsidRPr="009554C7">
        <w:rPr>
          <w:rFonts w:ascii="Times New Roman" w:hAnsi="Times New Roman" w:cs="Times New Roman"/>
          <w:sz w:val="24"/>
          <w:szCs w:val="24"/>
        </w:rPr>
        <w:t xml:space="preserve">ritmos e intereses </w:t>
      </w:r>
      <w:r>
        <w:rPr>
          <w:rFonts w:ascii="Times New Roman" w:hAnsi="Times New Roman" w:cs="Times New Roman"/>
          <w:sz w:val="24"/>
          <w:szCs w:val="24"/>
        </w:rPr>
        <w:t xml:space="preserve">diferentes y desiguales para con </w:t>
      </w:r>
      <w:r w:rsidRPr="009554C7">
        <w:rPr>
          <w:rFonts w:ascii="Times New Roman" w:hAnsi="Times New Roman" w:cs="Times New Roman"/>
          <w:sz w:val="24"/>
          <w:szCs w:val="24"/>
        </w:rPr>
        <w:t>la tarea ofrecida.</w:t>
      </w:r>
      <w:r w:rsidR="00D0768D">
        <w:rPr>
          <w:rFonts w:ascii="Times New Roman" w:hAnsi="Times New Roman" w:cs="Times New Roman"/>
          <w:sz w:val="24"/>
          <w:szCs w:val="24"/>
        </w:rPr>
        <w:t xml:space="preserve"> E</w:t>
      </w:r>
      <w:r w:rsidR="001C43E9" w:rsidRPr="00DB5F1B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1C43E9" w:rsidRPr="00DB5F1B">
        <w:rPr>
          <w:rFonts w:ascii="Times New Roman" w:hAnsi="Times New Roman" w:cs="Times New Roman"/>
          <w:sz w:val="24"/>
          <w:szCs w:val="24"/>
        </w:rPr>
        <w:lastRenderedPageBreak/>
        <w:t xml:space="preserve">caso de </w:t>
      </w:r>
      <w:r>
        <w:rPr>
          <w:rFonts w:ascii="Times New Roman" w:hAnsi="Times New Roman" w:cs="Times New Roman"/>
          <w:sz w:val="24"/>
          <w:szCs w:val="24"/>
        </w:rPr>
        <w:t>las diferencias que se presentan para el desarrollo de las producciones</w:t>
      </w:r>
      <w:r w:rsidR="001C43E9" w:rsidRPr="00DB5F1B">
        <w:rPr>
          <w:rFonts w:ascii="Times New Roman" w:hAnsi="Times New Roman" w:cs="Times New Roman"/>
          <w:sz w:val="24"/>
          <w:szCs w:val="24"/>
        </w:rPr>
        <w:t xml:space="preserve"> escrita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C43E9" w:rsidRPr="00DB5F1B">
        <w:rPr>
          <w:rFonts w:ascii="Times New Roman" w:hAnsi="Times New Roman" w:cs="Times New Roman"/>
          <w:sz w:val="24"/>
          <w:szCs w:val="24"/>
        </w:rPr>
        <w:t>, recurre a la expresión oral</w:t>
      </w:r>
      <w:r>
        <w:rPr>
          <w:rFonts w:ascii="Times New Roman" w:hAnsi="Times New Roman" w:cs="Times New Roman"/>
          <w:sz w:val="24"/>
          <w:szCs w:val="24"/>
        </w:rPr>
        <w:t xml:space="preserve"> de alumnos/as</w:t>
      </w:r>
      <w:r w:rsidR="001C43E9" w:rsidRPr="00DB5F1B">
        <w:rPr>
          <w:rFonts w:ascii="Times New Roman" w:hAnsi="Times New Roman" w:cs="Times New Roman"/>
          <w:sz w:val="24"/>
          <w:szCs w:val="24"/>
        </w:rPr>
        <w:t>, que utiliza para interpretar el proceso de aprendizaje y poder calificarlos.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68D" w:rsidRDefault="00DB5F1B" w:rsidP="00DB5F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</w:t>
      </w:r>
      <w:r w:rsidR="00D076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68D">
        <w:rPr>
          <w:rFonts w:ascii="Times New Roman" w:hAnsi="Times New Roman" w:cs="Times New Roman"/>
          <w:sz w:val="24"/>
          <w:szCs w:val="24"/>
        </w:rPr>
        <w:t xml:space="preserve">se reconstruye </w:t>
      </w:r>
      <w:r w:rsidR="001D401D">
        <w:rPr>
          <w:rFonts w:ascii="Times New Roman" w:hAnsi="Times New Roman" w:cs="Times New Roman"/>
          <w:sz w:val="24"/>
          <w:szCs w:val="24"/>
        </w:rPr>
        <w:t xml:space="preserve">el uso de un dispositivo vinculado a </w:t>
      </w:r>
      <w:r w:rsidR="00FD36FD" w:rsidRPr="00E614F8">
        <w:rPr>
          <w:rFonts w:ascii="Times New Roman" w:hAnsi="Times New Roman" w:cs="Times New Roman"/>
          <w:sz w:val="24"/>
          <w:szCs w:val="24"/>
        </w:rPr>
        <w:t>la dimensión del “cuidado” de las emociones</w:t>
      </w:r>
      <w:r w:rsidR="008B1A54">
        <w:rPr>
          <w:rFonts w:ascii="Times New Roman" w:hAnsi="Times New Roman" w:cs="Times New Roman"/>
          <w:sz w:val="24"/>
          <w:szCs w:val="24"/>
        </w:rPr>
        <w:t xml:space="preserve"> y sensibilidad</w:t>
      </w:r>
      <w:r w:rsidR="00FD36FD" w:rsidRPr="00E614F8">
        <w:rPr>
          <w:rFonts w:ascii="Times New Roman" w:hAnsi="Times New Roman" w:cs="Times New Roman"/>
          <w:sz w:val="24"/>
          <w:szCs w:val="24"/>
        </w:rPr>
        <w:t>, en razón que las actividades que propone para trabajar “Id</w:t>
      </w:r>
      <w:r w:rsidR="008B1A54">
        <w:rPr>
          <w:rFonts w:ascii="Times New Roman" w:hAnsi="Times New Roman" w:cs="Times New Roman"/>
          <w:sz w:val="24"/>
          <w:szCs w:val="24"/>
        </w:rPr>
        <w:t>entidad”</w:t>
      </w:r>
      <w:r w:rsidR="00FD36FD" w:rsidRPr="00E614F8">
        <w:rPr>
          <w:rFonts w:ascii="Times New Roman" w:hAnsi="Times New Roman" w:cs="Times New Roman"/>
          <w:sz w:val="24"/>
          <w:szCs w:val="24"/>
        </w:rPr>
        <w:t xml:space="preserve"> solicitan exponer sentimientos y características personales a partir de sus experiencias e historias de vida. </w:t>
      </w:r>
      <w:r w:rsidR="00D0768D" w:rsidRPr="00DB5F1B">
        <w:rPr>
          <w:rFonts w:ascii="Times New Roman" w:hAnsi="Times New Roman" w:cs="Times New Roman"/>
          <w:sz w:val="24"/>
          <w:szCs w:val="24"/>
        </w:rPr>
        <w:t>En est</w:t>
      </w:r>
      <w:r w:rsidR="00D0768D">
        <w:rPr>
          <w:rFonts w:ascii="Times New Roman" w:hAnsi="Times New Roman" w:cs="Times New Roman"/>
          <w:sz w:val="24"/>
          <w:szCs w:val="24"/>
        </w:rPr>
        <w:t>e</w:t>
      </w:r>
      <w:r w:rsidR="00D0768D" w:rsidRPr="00DB5F1B">
        <w:rPr>
          <w:rFonts w:ascii="Times New Roman" w:hAnsi="Times New Roman" w:cs="Times New Roman"/>
          <w:sz w:val="24"/>
          <w:szCs w:val="24"/>
        </w:rPr>
        <w:t>,</w:t>
      </w:r>
      <w:r w:rsidR="00D0768D">
        <w:rPr>
          <w:rFonts w:ascii="Times New Roman" w:hAnsi="Times New Roman" w:cs="Times New Roman"/>
          <w:sz w:val="24"/>
          <w:szCs w:val="24"/>
        </w:rPr>
        <w:t xml:space="preserve"> </w:t>
      </w:r>
      <w:r w:rsidR="0000646E">
        <w:rPr>
          <w:rFonts w:ascii="Times New Roman" w:hAnsi="Times New Roman" w:cs="Times New Roman"/>
          <w:sz w:val="24"/>
          <w:szCs w:val="24"/>
        </w:rPr>
        <w:t xml:space="preserve">Natalia </w:t>
      </w:r>
      <w:r w:rsidR="00D0768D">
        <w:rPr>
          <w:rFonts w:ascii="Times New Roman" w:hAnsi="Times New Roman" w:cs="Times New Roman"/>
          <w:sz w:val="24"/>
          <w:szCs w:val="24"/>
        </w:rPr>
        <w:t>construye</w:t>
      </w:r>
      <w:r w:rsidR="00D0768D" w:rsidRPr="00DB5F1B">
        <w:rPr>
          <w:rFonts w:ascii="Times New Roman" w:hAnsi="Times New Roman" w:cs="Times New Roman"/>
          <w:sz w:val="24"/>
          <w:szCs w:val="24"/>
        </w:rPr>
        <w:t xml:space="preserve"> prácticas de singularización y diferenciación de las y los alumnas/os según las disposiciones que éstas/os muestran para las interacciones y las tareas escolares propuestas. A partir de estas clasificaciones interviene ayudando en las actividades y reprobando algunas conductas. No obstante, también experimenta el desconcierto y la interrogación acerca de cómo actuar didácticamente con algunos/as alumnos/as. </w:t>
      </w:r>
    </w:p>
    <w:p w:rsidR="00235010" w:rsidRPr="005A3423" w:rsidRDefault="001D401D" w:rsidP="002350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 allá de esta articulación entre construcción metodológica y dispositivos didácticos en función de las singularidades de los y las estudiantes </w:t>
      </w:r>
      <w:r w:rsidR="00D0768D">
        <w:rPr>
          <w:rFonts w:ascii="Times New Roman" w:hAnsi="Times New Roman" w:cs="Times New Roman"/>
          <w:sz w:val="24"/>
          <w:szCs w:val="24"/>
        </w:rPr>
        <w:t xml:space="preserve">a Natalia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0768D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presentan </w:t>
      </w:r>
      <w:r w:rsidR="00FD36FD" w:rsidRPr="00DB5F1B">
        <w:rPr>
          <w:rFonts w:ascii="Times New Roman" w:hAnsi="Times New Roman" w:cs="Times New Roman"/>
          <w:sz w:val="24"/>
          <w:szCs w:val="24"/>
        </w:rPr>
        <w:t>obstáculos</w:t>
      </w:r>
      <w:r>
        <w:rPr>
          <w:rFonts w:ascii="Times New Roman" w:hAnsi="Times New Roman" w:cs="Times New Roman"/>
          <w:sz w:val="24"/>
          <w:szCs w:val="24"/>
        </w:rPr>
        <w:t>, dificultades e</w:t>
      </w:r>
      <w:r w:rsidR="00FD36FD" w:rsidRPr="00DB5F1B">
        <w:rPr>
          <w:rFonts w:ascii="Times New Roman" w:hAnsi="Times New Roman" w:cs="Times New Roman"/>
          <w:sz w:val="24"/>
          <w:szCs w:val="24"/>
        </w:rPr>
        <w:t xml:space="preserve"> interrogantes</w:t>
      </w:r>
      <w:r w:rsidR="001C43E9" w:rsidRPr="00DB5F1B">
        <w:rPr>
          <w:rFonts w:ascii="Times New Roman" w:hAnsi="Times New Roman" w:cs="Times New Roman"/>
          <w:sz w:val="24"/>
          <w:szCs w:val="24"/>
        </w:rPr>
        <w:t xml:space="preserve"> </w:t>
      </w:r>
      <w:r w:rsidR="00FD36FD" w:rsidRPr="00DB5F1B">
        <w:rPr>
          <w:rFonts w:ascii="Times New Roman" w:hAnsi="Times New Roman" w:cs="Times New Roman"/>
          <w:sz w:val="24"/>
          <w:szCs w:val="24"/>
        </w:rPr>
        <w:t>acerca de</w:t>
      </w:r>
      <w:r w:rsidR="00D0768D">
        <w:rPr>
          <w:rFonts w:ascii="Times New Roman" w:hAnsi="Times New Roman" w:cs="Times New Roman"/>
          <w:sz w:val="24"/>
          <w:szCs w:val="24"/>
        </w:rPr>
        <w:t xml:space="preserve"> los</w:t>
      </w:r>
      <w:r w:rsidR="00FD36FD" w:rsidRPr="00DB5F1B">
        <w:rPr>
          <w:rFonts w:ascii="Times New Roman" w:hAnsi="Times New Roman" w:cs="Times New Roman"/>
          <w:sz w:val="24"/>
          <w:szCs w:val="24"/>
        </w:rPr>
        <w:t xml:space="preserve"> modos de trabajar con algunas individuales de alumnos/as</w:t>
      </w:r>
      <w:r w:rsidR="006D7F6B" w:rsidRPr="00DB5F1B">
        <w:rPr>
          <w:rFonts w:ascii="Times New Roman" w:hAnsi="Times New Roman" w:cs="Times New Roman"/>
          <w:sz w:val="24"/>
          <w:szCs w:val="24"/>
        </w:rPr>
        <w:t>.</w:t>
      </w:r>
      <w:r w:rsidR="00FD36FD" w:rsidRPr="00DB5F1B">
        <w:rPr>
          <w:rFonts w:ascii="Times New Roman" w:hAnsi="Times New Roman" w:cs="Times New Roman"/>
          <w:sz w:val="24"/>
          <w:szCs w:val="24"/>
        </w:rPr>
        <w:t xml:space="preserve"> </w:t>
      </w:r>
      <w:r w:rsidR="00D0768D">
        <w:rPr>
          <w:rFonts w:ascii="Times New Roman" w:eastAsia="Calibri" w:hAnsi="Times New Roman" w:cs="Times New Roman"/>
          <w:sz w:val="24"/>
          <w:szCs w:val="24"/>
        </w:rPr>
        <w:t>Muchas de l</w:t>
      </w:r>
      <w:r w:rsidR="00235010">
        <w:rPr>
          <w:rFonts w:ascii="Times New Roman" w:eastAsia="Calibri" w:hAnsi="Times New Roman" w:cs="Times New Roman"/>
          <w:sz w:val="24"/>
          <w:szCs w:val="24"/>
        </w:rPr>
        <w:t>as</w:t>
      </w:r>
      <w:r w:rsidR="00235010" w:rsidRPr="001C43E9">
        <w:rPr>
          <w:rFonts w:ascii="Times New Roman" w:hAnsi="Times New Roman" w:cs="Times New Roman"/>
          <w:sz w:val="24"/>
          <w:szCs w:val="24"/>
        </w:rPr>
        <w:t xml:space="preserve"> </w:t>
      </w:r>
      <w:r w:rsidR="00235010">
        <w:rPr>
          <w:rFonts w:ascii="Times New Roman" w:hAnsi="Times New Roman" w:cs="Times New Roman"/>
          <w:sz w:val="24"/>
          <w:szCs w:val="24"/>
        </w:rPr>
        <w:t xml:space="preserve">singularidades </w:t>
      </w:r>
      <w:r w:rsidR="00235010" w:rsidRPr="001C43E9">
        <w:rPr>
          <w:rFonts w:ascii="Times New Roman" w:hAnsi="Times New Roman" w:cs="Times New Roman"/>
          <w:sz w:val="24"/>
          <w:szCs w:val="24"/>
        </w:rPr>
        <w:t>que constituyen el numeroso grupo-clase presentan fuertes resistencias para “ingresar” regularmente al trabajo académico escolar</w:t>
      </w:r>
      <w:r w:rsidR="00235010">
        <w:rPr>
          <w:rFonts w:ascii="Times New Roman" w:hAnsi="Times New Roman" w:cs="Times New Roman"/>
          <w:sz w:val="24"/>
          <w:szCs w:val="24"/>
        </w:rPr>
        <w:t xml:space="preserve"> Este fenómeno daría cuenta al análisis del proceso de negociación, participación y moldeamiento que proponen o imponen los y las alumnos/as con sus prácticas dentro de las aulas para con las construcciones didácticas de sus docentes, los recursos y elementos utilizados</w:t>
      </w:r>
      <w:r w:rsidR="00D0768D">
        <w:rPr>
          <w:rFonts w:ascii="Times New Roman" w:hAnsi="Times New Roman" w:cs="Times New Roman"/>
          <w:sz w:val="24"/>
          <w:szCs w:val="24"/>
        </w:rPr>
        <w:t>, como así también con los dispositivos escolares más generales que enmarcan y definen el trabajo de enseñar y aprender</w:t>
      </w:r>
      <w:r w:rsidR="00235010">
        <w:rPr>
          <w:rFonts w:ascii="Times New Roman" w:hAnsi="Times New Roman" w:cs="Times New Roman"/>
          <w:sz w:val="24"/>
          <w:szCs w:val="24"/>
        </w:rPr>
        <w:t xml:space="preserve">; dinámica que también se traduce quizás en un intento de modificar los usos que </w:t>
      </w:r>
      <w:r w:rsidR="00361A18">
        <w:rPr>
          <w:rFonts w:ascii="Times New Roman" w:hAnsi="Times New Roman" w:cs="Times New Roman"/>
          <w:sz w:val="24"/>
          <w:szCs w:val="24"/>
        </w:rPr>
        <w:t xml:space="preserve">la forma escolar </w:t>
      </w:r>
      <w:r w:rsidR="00235010">
        <w:rPr>
          <w:rFonts w:ascii="Times New Roman" w:hAnsi="Times New Roman" w:cs="Times New Roman"/>
          <w:sz w:val="24"/>
          <w:szCs w:val="24"/>
        </w:rPr>
        <w:t>les ofrece</w:t>
      </w:r>
      <w:r w:rsidR="00361A18">
        <w:rPr>
          <w:rFonts w:ascii="Times New Roman" w:hAnsi="Times New Roman" w:cs="Times New Roman"/>
          <w:sz w:val="24"/>
          <w:szCs w:val="24"/>
        </w:rPr>
        <w:t>n y exigen</w:t>
      </w:r>
      <w:r w:rsidR="002350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6FD" w:rsidRDefault="00FD36FD" w:rsidP="00D07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las oportunidades y tensiones que plantea </w:t>
      </w:r>
      <w:r w:rsidR="00235010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articulación</w:t>
      </w:r>
      <w:r w:rsidR="00235010">
        <w:rPr>
          <w:rFonts w:ascii="Times New Roman" w:hAnsi="Times New Roman" w:cs="Times New Roman"/>
          <w:sz w:val="24"/>
          <w:szCs w:val="24"/>
        </w:rPr>
        <w:t xml:space="preserve"> entre una</w:t>
      </w:r>
      <w:r>
        <w:rPr>
          <w:rFonts w:ascii="Times New Roman" w:hAnsi="Times New Roman" w:cs="Times New Roman"/>
          <w:sz w:val="24"/>
          <w:szCs w:val="24"/>
        </w:rPr>
        <w:t xml:space="preserve"> opción didáctica </w:t>
      </w:r>
      <w:r w:rsidR="00235010">
        <w:rPr>
          <w:rFonts w:ascii="Times New Roman" w:hAnsi="Times New Roman" w:cs="Times New Roman"/>
          <w:sz w:val="24"/>
          <w:szCs w:val="24"/>
        </w:rPr>
        <w:t xml:space="preserve">y </w:t>
      </w:r>
      <w:r w:rsidR="00D0768D">
        <w:rPr>
          <w:rFonts w:ascii="Times New Roman" w:hAnsi="Times New Roman" w:cs="Times New Roman"/>
          <w:sz w:val="24"/>
          <w:szCs w:val="24"/>
        </w:rPr>
        <w:t xml:space="preserve">los </w:t>
      </w:r>
      <w:r w:rsidR="00235010">
        <w:rPr>
          <w:rFonts w:ascii="Times New Roman" w:hAnsi="Times New Roman" w:cs="Times New Roman"/>
          <w:sz w:val="24"/>
          <w:szCs w:val="24"/>
        </w:rPr>
        <w:t xml:space="preserve">dispositivos escolares disponibles, </w:t>
      </w:r>
      <w:r>
        <w:rPr>
          <w:rFonts w:ascii="Times New Roman" w:hAnsi="Times New Roman" w:cs="Times New Roman"/>
          <w:sz w:val="24"/>
          <w:szCs w:val="24"/>
        </w:rPr>
        <w:t xml:space="preserve">Natalia busca resolver </w:t>
      </w:r>
      <w:r w:rsidRPr="00FB57C7">
        <w:rPr>
          <w:rFonts w:ascii="Times New Roman" w:hAnsi="Times New Roman" w:cs="Times New Roman"/>
          <w:sz w:val="24"/>
          <w:szCs w:val="24"/>
        </w:rPr>
        <w:t>la “distancia” entre lo que prescribe el dise</w:t>
      </w:r>
      <w:r>
        <w:rPr>
          <w:rFonts w:ascii="Times New Roman" w:hAnsi="Times New Roman" w:cs="Times New Roman"/>
          <w:sz w:val="24"/>
          <w:szCs w:val="24"/>
        </w:rPr>
        <w:t>ño curricular, lo que ella considera</w:t>
      </w:r>
      <w:r w:rsidRPr="00FB57C7">
        <w:rPr>
          <w:rFonts w:ascii="Times New Roman" w:hAnsi="Times New Roman" w:cs="Times New Roman"/>
          <w:sz w:val="24"/>
          <w:szCs w:val="24"/>
        </w:rPr>
        <w:t xml:space="preserve"> imprescindible </w:t>
      </w:r>
      <w:r>
        <w:rPr>
          <w:rFonts w:ascii="Times New Roman" w:hAnsi="Times New Roman" w:cs="Times New Roman"/>
          <w:sz w:val="24"/>
          <w:szCs w:val="24"/>
        </w:rPr>
        <w:t xml:space="preserve">transmitir </w:t>
      </w:r>
      <w:r w:rsidRPr="00FB57C7">
        <w:rPr>
          <w:rFonts w:ascii="Times New Roman" w:hAnsi="Times New Roman" w:cs="Times New Roman"/>
          <w:sz w:val="24"/>
          <w:szCs w:val="24"/>
        </w:rPr>
        <w:t>(el particular recorte de contenido)</w:t>
      </w:r>
      <w:r>
        <w:rPr>
          <w:rFonts w:ascii="Times New Roman" w:hAnsi="Times New Roman" w:cs="Times New Roman"/>
          <w:sz w:val="24"/>
          <w:szCs w:val="24"/>
        </w:rPr>
        <w:t>, y lo</w:t>
      </w:r>
      <w:r w:rsidRPr="00FB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supone posible lograr por medio de un trabajo de </w:t>
      </w:r>
      <w:r w:rsidRPr="00FB57C7">
        <w:rPr>
          <w:rFonts w:ascii="Times New Roman" w:hAnsi="Times New Roman" w:cs="Times New Roman"/>
          <w:sz w:val="24"/>
          <w:szCs w:val="24"/>
        </w:rPr>
        <w:t xml:space="preserve">enseñar </w:t>
      </w:r>
      <w:r>
        <w:rPr>
          <w:rFonts w:ascii="Times New Roman" w:hAnsi="Times New Roman" w:cs="Times New Roman"/>
          <w:sz w:val="24"/>
          <w:szCs w:val="24"/>
        </w:rPr>
        <w:t>que se ajuste a los modos de aprender de la</w:t>
      </w:r>
      <w:r w:rsidRPr="00FB57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 los alumnas/os</w:t>
      </w:r>
      <w:r w:rsidRPr="00FB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según, lo que ella interpreta d</w:t>
      </w:r>
      <w:r w:rsidR="00235010">
        <w:rPr>
          <w:rFonts w:ascii="Times New Roman" w:hAnsi="Times New Roman" w:cs="Times New Roman"/>
          <w:sz w:val="24"/>
          <w:szCs w:val="24"/>
        </w:rPr>
        <w:t>esde su experiencia docente,</w:t>
      </w:r>
      <w:r>
        <w:rPr>
          <w:rFonts w:ascii="Times New Roman" w:hAnsi="Times New Roman" w:cs="Times New Roman"/>
          <w:sz w:val="24"/>
          <w:szCs w:val="24"/>
        </w:rPr>
        <w:t xml:space="preserve"> los repertorios culturales que ellas/os portan a partir de sus trayectorias y experiencias </w:t>
      </w:r>
      <w:r w:rsidRPr="00FB57C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B57C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procedencia </w:t>
      </w:r>
      <w:r w:rsidRPr="00FB57C7">
        <w:rPr>
          <w:rFonts w:ascii="Times New Roman" w:hAnsi="Times New Roman" w:cs="Times New Roman"/>
          <w:sz w:val="24"/>
          <w:szCs w:val="24"/>
        </w:rPr>
        <w:t>(Perrenoud, 2007).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7C7">
        <w:rPr>
          <w:rFonts w:ascii="Times New Roman" w:hAnsi="Times New Roman" w:cs="Times New Roman"/>
          <w:sz w:val="24"/>
          <w:szCs w:val="24"/>
        </w:rPr>
        <w:t>Es decir, aquello que</w:t>
      </w:r>
      <w:r>
        <w:rPr>
          <w:rFonts w:ascii="Times New Roman" w:hAnsi="Times New Roman" w:cs="Times New Roman"/>
          <w:sz w:val="24"/>
          <w:szCs w:val="24"/>
        </w:rPr>
        <w:t xml:space="preserve"> interpreta </w:t>
      </w:r>
      <w:r w:rsidRPr="00FB57C7">
        <w:rPr>
          <w:rFonts w:ascii="Times New Roman" w:hAnsi="Times New Roman" w:cs="Times New Roman"/>
          <w:sz w:val="24"/>
          <w:szCs w:val="24"/>
        </w:rPr>
        <w:t xml:space="preserve">didácticamente entre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B57C7">
        <w:rPr>
          <w:rFonts w:ascii="Times New Roman" w:hAnsi="Times New Roman" w:cs="Times New Roman"/>
          <w:sz w:val="24"/>
          <w:szCs w:val="24"/>
        </w:rPr>
        <w:t>lo necesario, lo posible y lo real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B57C7">
        <w:rPr>
          <w:rFonts w:ascii="Times New Roman" w:hAnsi="Times New Roman" w:cs="Times New Roman"/>
          <w:sz w:val="24"/>
          <w:szCs w:val="24"/>
        </w:rPr>
        <w:t xml:space="preserve"> de enseñar y</w:t>
      </w:r>
      <w:r>
        <w:rPr>
          <w:rFonts w:ascii="Times New Roman" w:hAnsi="Times New Roman" w:cs="Times New Roman"/>
          <w:sz w:val="24"/>
          <w:szCs w:val="24"/>
        </w:rPr>
        <w:t xml:space="preserve"> aprender (Lerner 2003) según la</w:t>
      </w:r>
      <w:r w:rsidRPr="00FB57C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disposiciones que expresan </w:t>
      </w:r>
      <w:r w:rsidRPr="00FB57C7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y las </w:t>
      </w:r>
      <w:r w:rsidRPr="00FB57C7">
        <w:rPr>
          <w:rFonts w:ascii="Times New Roman" w:hAnsi="Times New Roman" w:cs="Times New Roman"/>
          <w:sz w:val="24"/>
          <w:szCs w:val="24"/>
        </w:rPr>
        <w:t>alumnos</w:t>
      </w:r>
      <w:r>
        <w:rPr>
          <w:rFonts w:ascii="Times New Roman" w:hAnsi="Times New Roman" w:cs="Times New Roman"/>
          <w:sz w:val="24"/>
          <w:szCs w:val="24"/>
        </w:rPr>
        <w:t>/as para las tareas, significados y regulaciones escolares en el aula.</w:t>
      </w:r>
    </w:p>
    <w:sectPr w:rsidR="00FD36FD" w:rsidSect="00D0768D">
      <w:footerReference w:type="default" r:id="rId8"/>
      <w:pgSz w:w="12240" w:h="15840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41" w:rsidRDefault="00013141" w:rsidP="00FD36FD">
      <w:pPr>
        <w:spacing w:after="0" w:line="240" w:lineRule="auto"/>
      </w:pPr>
      <w:r>
        <w:separator/>
      </w:r>
    </w:p>
  </w:endnote>
  <w:endnote w:type="continuationSeparator" w:id="0">
    <w:p w:rsidR="00013141" w:rsidRDefault="00013141" w:rsidP="00FD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82153"/>
      <w:docPartObj>
        <w:docPartGallery w:val="Page Numbers (Bottom of Page)"/>
        <w:docPartUnique/>
      </w:docPartObj>
    </w:sdtPr>
    <w:sdtEndPr/>
    <w:sdtContent>
      <w:p w:rsidR="0026426C" w:rsidRDefault="00A778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426C" w:rsidRDefault="002642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41" w:rsidRDefault="00013141" w:rsidP="00FD36FD">
      <w:pPr>
        <w:spacing w:after="0" w:line="240" w:lineRule="auto"/>
      </w:pPr>
      <w:r>
        <w:separator/>
      </w:r>
    </w:p>
  </w:footnote>
  <w:footnote w:type="continuationSeparator" w:id="0">
    <w:p w:rsidR="00013141" w:rsidRDefault="00013141" w:rsidP="00FD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06E"/>
    <w:multiLevelType w:val="hybridMultilevel"/>
    <w:tmpl w:val="28DAB6F0"/>
    <w:lvl w:ilvl="0" w:tplc="5DC83106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FD"/>
    <w:rsid w:val="0000646E"/>
    <w:rsid w:val="00013141"/>
    <w:rsid w:val="001C43E9"/>
    <w:rsid w:val="001D401D"/>
    <w:rsid w:val="00235010"/>
    <w:rsid w:val="0026426C"/>
    <w:rsid w:val="002839D3"/>
    <w:rsid w:val="003368EC"/>
    <w:rsid w:val="00347DD1"/>
    <w:rsid w:val="00361A18"/>
    <w:rsid w:val="003B1B03"/>
    <w:rsid w:val="003C6DE4"/>
    <w:rsid w:val="00427444"/>
    <w:rsid w:val="00485826"/>
    <w:rsid w:val="00553D8C"/>
    <w:rsid w:val="00571E4D"/>
    <w:rsid w:val="0060416A"/>
    <w:rsid w:val="006C5451"/>
    <w:rsid w:val="006D7F6B"/>
    <w:rsid w:val="00760822"/>
    <w:rsid w:val="00781F29"/>
    <w:rsid w:val="007A6AE3"/>
    <w:rsid w:val="007F5A81"/>
    <w:rsid w:val="00832A62"/>
    <w:rsid w:val="00893292"/>
    <w:rsid w:val="008B1A54"/>
    <w:rsid w:val="009554C7"/>
    <w:rsid w:val="00996355"/>
    <w:rsid w:val="00996B49"/>
    <w:rsid w:val="009F3E91"/>
    <w:rsid w:val="00A778E2"/>
    <w:rsid w:val="00AC303F"/>
    <w:rsid w:val="00B1160E"/>
    <w:rsid w:val="00B8441E"/>
    <w:rsid w:val="00BA0DE2"/>
    <w:rsid w:val="00BA7813"/>
    <w:rsid w:val="00BC5CF4"/>
    <w:rsid w:val="00C1737E"/>
    <w:rsid w:val="00C308DC"/>
    <w:rsid w:val="00CD3B6F"/>
    <w:rsid w:val="00D0768D"/>
    <w:rsid w:val="00D54A74"/>
    <w:rsid w:val="00D81378"/>
    <w:rsid w:val="00D96BC0"/>
    <w:rsid w:val="00DB5F1B"/>
    <w:rsid w:val="00E614F8"/>
    <w:rsid w:val="00E93462"/>
    <w:rsid w:val="00EB36B1"/>
    <w:rsid w:val="00F3535F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D36FD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D36FD"/>
    <w:rPr>
      <w:rFonts w:ascii="Arial" w:eastAsia="Times New Roman" w:hAnsi="Arial" w:cs="Arial"/>
      <w:bCs/>
      <w:sz w:val="16"/>
      <w:szCs w:val="20"/>
      <w:lang w:eastAsia="es-ES"/>
    </w:rPr>
  </w:style>
  <w:style w:type="character" w:styleId="FootnoteReference">
    <w:name w:val="footnote reference"/>
    <w:basedOn w:val="DefaultParagraphFont"/>
    <w:rsid w:val="00FD36FD"/>
    <w:rPr>
      <w:vertAlign w:val="superscript"/>
    </w:rPr>
  </w:style>
  <w:style w:type="character" w:styleId="Hyperlink">
    <w:name w:val="Hyperlink"/>
    <w:basedOn w:val="DefaultParagraphFont"/>
    <w:unhideWhenUsed/>
    <w:rsid w:val="00FD36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26C"/>
  </w:style>
  <w:style w:type="paragraph" w:styleId="Footer">
    <w:name w:val="footer"/>
    <w:basedOn w:val="Normal"/>
    <w:link w:val="FooterChar"/>
    <w:uiPriority w:val="99"/>
    <w:unhideWhenUsed/>
    <w:rsid w:val="0026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D36FD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D36FD"/>
    <w:rPr>
      <w:rFonts w:ascii="Arial" w:eastAsia="Times New Roman" w:hAnsi="Arial" w:cs="Arial"/>
      <w:bCs/>
      <w:sz w:val="16"/>
      <w:szCs w:val="20"/>
      <w:lang w:eastAsia="es-ES"/>
    </w:rPr>
  </w:style>
  <w:style w:type="character" w:styleId="FootnoteReference">
    <w:name w:val="footnote reference"/>
    <w:basedOn w:val="DefaultParagraphFont"/>
    <w:rsid w:val="00FD36FD"/>
    <w:rPr>
      <w:vertAlign w:val="superscript"/>
    </w:rPr>
  </w:style>
  <w:style w:type="character" w:styleId="Hyperlink">
    <w:name w:val="Hyperlink"/>
    <w:basedOn w:val="DefaultParagraphFont"/>
    <w:unhideWhenUsed/>
    <w:rsid w:val="00FD36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26C"/>
  </w:style>
  <w:style w:type="paragraph" w:styleId="Footer">
    <w:name w:val="footer"/>
    <w:basedOn w:val="Normal"/>
    <w:link w:val="FooterChar"/>
    <w:uiPriority w:val="99"/>
    <w:unhideWhenUsed/>
    <w:rsid w:val="0026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Ruival</dc:creator>
  <cp:lastModifiedBy>Kathryn Anderson-Levitt</cp:lastModifiedBy>
  <cp:revision>2</cp:revision>
  <dcterms:created xsi:type="dcterms:W3CDTF">2013-10-04T02:57:00Z</dcterms:created>
  <dcterms:modified xsi:type="dcterms:W3CDTF">2013-10-04T02:57:00Z</dcterms:modified>
</cp:coreProperties>
</file>